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클레임 시료 제출 체크리스트</w:t>
      </w:r>
    </w:p>
    <w:p>
      <w:r>
        <w:t>윤활유와 공정유체용입니다. 섹션은 기술 지원 요청서의 순서를 따릅니다. 요청과 긴급도, 제품·공정·증상, 분석 결과와 취한 조치, 시료·기록·미해결 질문입니다.</w:t>
      </w:r>
    </w:p>
    <w:p>
      <w:pPr>
        <w:pStyle w:val="Heading1"/>
      </w:pPr>
      <w:r>
        <w:t>작성 방법</w:t>
      </w:r>
    </w:p>
    <w:p>
      <w:pPr>
        <w:pStyle w:val="ListBullet"/>
      </w:pPr>
      <w:r>
        <w:t>케이스에 공급사 분석이 필요하다고 판단한 뒤, 시료가 현장을 떠나기 전에 이 체크리스트를 씁니다.</w:t>
      </w:r>
    </w:p>
    <w:p>
      <w:pPr>
        <w:pStyle w:val="ListBullet"/>
      </w:pPr>
      <w:r>
        <w:t>네 번에 나눠 채웁니다. 1. 질문과 답이 필요한 날짜, 2. 기록에서 옮겨 적은 제품, 로트, 공정 측정값, 3. 분석 결과, 추정 원인, 이미 취한 조치, 4. 시료, 라벨, 인수인계 기록, 보낸 기록, 미해결 질문입니다.</w:t>
      </w:r>
    </w:p>
    <w:p>
      <w:pPr>
        <w:pStyle w:val="ListBullet"/>
      </w:pPr>
      <w:r>
        <w:t>모든 값은 단위와 함께, 모든 날짜는 전체 날짜(YYYY-MM-DD)로 씁니다. 기록이 없는 사실은 비워 두거나 추정하지 말고 "미확인"이라고 적습니다.</w:t>
      </w:r>
    </w:p>
    <w:p>
      <w:pPr>
        <w:pStyle w:val="ListBullet"/>
      </w:pPr>
      <w:r>
        <w:t>시료는 공인된 채취 방법으로 채취하고, 어떤 방법인지 적습니다(유압 시스템은 ISO 4021 또는 시험실 지시). 현장의 차단·압력 해제 절차에 따라 시스템을 안전한 상태로 만들고, SDS 8항의 보호구를 착용합니다. 흔한 위험은 뜨거운 오일과 압력이 걸린 배관입니다.</w:t>
      </w:r>
    </w:p>
    <w:p>
      <w:pPr>
        <w:pStyle w:val="ListBullet"/>
      </w:pPr>
      <w:r>
        <w:t>사람이 노출되었거나 화재, 누출, 방출이 있으면 그날 공급사 비상 연락처(SDS 1항)로 전화하고 현장 사고 절차부터 따릅니다. 이 체크리스트는 그 뒤에 채웁니다.</w:t>
      </w:r>
    </w:p>
    <w:p>
      <w:pPr>
        <w:pStyle w:val="ListBullet"/>
      </w:pPr>
      <w:r>
        <w:t>시료는 SDS 14항(운송 정보)과 적용되는 운송 규정에 따라 발송합니다. 14항이 비어 있으면 발송 전에 공급사에 물어봅니다.</w:t>
      </w:r>
    </w:p>
    <w:p>
      <w:pPr>
        <w:pStyle w:val="ListBullet"/>
      </w:pPr>
      <w:r>
        <w:t>소포를 봉하기 전에 다른 사람이 라벨을 섹션 4와 대조해 확인합니다.</w:t>
      </w:r>
    </w:p>
    <w:p>
      <w:pPr>
        <w:pStyle w:val="ListBullet"/>
      </w:pPr>
      <w:r>
        <w:t>맨 뒤의 기재 예시는 설명용입니다. 예시 값을 옮겨 쓰지 않습니다.</w:t>
      </w:r>
    </w:p>
    <w:p>
      <w:pPr>
        <w:pStyle w:val="Heading1"/>
      </w:pPr>
      <w:r>
        <w:t>1. 요청과 긴급도</w:t>
      </w:r>
    </w:p>
    <w:tbl>
      <w:tblPr>
        <w:tblStyle w:val="TableGrid"/>
        <w:tblW w:type="auto" w:w="0"/>
        <w:jc w:val="center"/>
        <w:tblLook w:firstColumn="1" w:firstRow="1" w:lastColumn="0" w:lastRow="0" w:noHBand="0" w:noVBand="1" w:val="04A0"/>
      </w:tblPr>
      <w:tblGrid>
        <w:gridCol w:w="4536"/>
        <w:gridCol w:w="4536"/>
      </w:tblGrid>
      <w:tr>
        <w:trPr>
          <w:trHeight w:val="510"/>
        </w:trPr>
        <w:tc>
          <w:tcPr>
            <w:tcW w:type="dxa" w:w="3402"/>
            <w:shd w:val="clear" w:color="auto" w:fill="F2F2F2"/>
          </w:tcPr>
          <w:p>
            <w:r>
              <w:t>1.1 공급사에 묻는 질문(공급사가 시험으로 답할 수 있는 질문 하나)</w:t>
            </w:r>
          </w:p>
        </w:tc>
        <w:tc>
          <w:tcPr>
            <w:tcW w:type="dxa" w:w="5669"/>
          </w:tcPr>
          <w:p>
            <w:r/>
          </w:p>
        </w:tc>
      </w:tr>
      <w:tr>
        <w:trPr>
          <w:trHeight w:val="510"/>
        </w:trPr>
        <w:tc>
          <w:tcPr>
            <w:tcW w:type="dxa" w:w="3402"/>
            <w:shd w:val="clear" w:color="auto" w:fill="F2F2F2"/>
          </w:tcPr>
          <w:p>
            <w:r>
              <w:t>1.2 회신 기한(날짜, YYYY-MM-DD)</w:t>
            </w:r>
          </w:p>
        </w:tc>
        <w:tc>
          <w:tcPr>
            <w:tcW w:type="dxa" w:w="5669"/>
          </w:tcPr>
          <w:p>
            <w:r/>
          </w:p>
        </w:tc>
      </w:tr>
      <w:tr>
        <w:trPr>
          <w:trHeight w:val="510"/>
        </w:trPr>
        <w:tc>
          <w:tcPr>
            <w:tcW w:type="dxa" w:w="3402"/>
            <w:shd w:val="clear" w:color="auto" w:fill="F2F2F2"/>
          </w:tcPr>
          <w:p>
            <w:r>
              <w:t>1.3 기한의 사유(예: 라인 정지 위험)</w:t>
            </w:r>
          </w:p>
        </w:tc>
        <w:tc>
          <w:tcPr>
            <w:tcW w:type="dxa" w:w="5669"/>
          </w:tcPr>
          <w:p>
            <w:r/>
          </w:p>
        </w:tc>
      </w:tr>
      <w:tr>
        <w:trPr>
          <w:trHeight w:val="510"/>
        </w:trPr>
        <w:tc>
          <w:tcPr>
            <w:tcW w:type="dxa" w:w="3402"/>
            <w:shd w:val="clear" w:color="auto" w:fill="F2F2F2"/>
          </w:tcPr>
          <w:p>
            <w:r>
              <w:t>1.4 안전 신호: 인체 노출, 화재, 누출, 방출</w:t>
            </w:r>
          </w:p>
        </w:tc>
        <w:tc>
          <w:tcPr>
            <w:tcW w:type="dxa" w:w="5669"/>
          </w:tcPr>
          <w:p>
            <w:r>
              <w:t>[ ] 예   [ ] 아니요</w:t>
            </w:r>
          </w:p>
        </w:tc>
      </w:tr>
      <w:tr>
        <w:trPr>
          <w:trHeight w:val="510"/>
        </w:trPr>
        <w:tc>
          <w:tcPr>
            <w:tcW w:type="dxa" w:w="3402"/>
            <w:shd w:val="clear" w:color="auto" w:fill="F2F2F2"/>
          </w:tcPr>
          <w:p>
            <w:r>
              <w:t>1.5 공급사에 요청하는 근거(현장에서 스스로 종결하지 못한 점)</w:t>
            </w:r>
          </w:p>
        </w:tc>
        <w:tc>
          <w:tcPr>
            <w:tcW w:type="dxa" w:w="5669"/>
          </w:tcPr>
          <w:p>
            <w:r/>
          </w:p>
        </w:tc>
      </w:tr>
      <w:tr>
        <w:trPr>
          <w:trHeight w:val="510"/>
        </w:trPr>
        <w:tc>
          <w:tcPr>
            <w:tcW w:type="dxa" w:w="3402"/>
            <w:shd w:val="clear" w:color="auto" w:fill="F2F2F2"/>
          </w:tcPr>
          <w:p>
            <w:r>
              <w:t>1.6 고객 공정(고객명이 아니라 공정으로 설명)</w:t>
            </w:r>
          </w:p>
        </w:tc>
        <w:tc>
          <w:tcPr>
            <w:tcW w:type="dxa" w:w="5669"/>
          </w:tcPr>
          <w:p>
            <w:r/>
          </w:p>
        </w:tc>
      </w:tr>
    </w:tbl>
    <w:p/>
    <w:p>
      <w:pPr>
        <w:pStyle w:val="Heading1"/>
      </w:pPr>
      <w:r>
        <w:t>2. 제품, 공정, 증상</w:t>
      </w:r>
    </w:p>
    <w:tbl>
      <w:tblPr>
        <w:tblStyle w:val="TableGrid"/>
        <w:tblW w:type="auto" w:w="0"/>
        <w:jc w:val="center"/>
        <w:tblLook w:firstColumn="1" w:firstRow="1" w:lastColumn="0" w:lastRow="0" w:noHBand="0" w:noVBand="1" w:val="04A0"/>
      </w:tblPr>
      <w:tblGrid>
        <w:gridCol w:w="4536"/>
        <w:gridCol w:w="4536"/>
      </w:tblGrid>
      <w:tr>
        <w:trPr>
          <w:trHeight w:val="510"/>
        </w:trPr>
        <w:tc>
          <w:tcPr>
            <w:tcW w:type="dxa" w:w="3402"/>
            <w:shd w:val="clear" w:color="auto" w:fill="F2F2F2"/>
          </w:tcPr>
          <w:p>
            <w:r>
              <w:t>2.1 제품명과 등급</w:t>
            </w:r>
          </w:p>
        </w:tc>
        <w:tc>
          <w:tcPr>
            <w:tcW w:type="dxa" w:w="5669"/>
          </w:tcPr>
          <w:p>
            <w:r/>
          </w:p>
        </w:tc>
      </w:tr>
      <w:tr>
        <w:trPr>
          <w:trHeight w:val="510"/>
        </w:trPr>
        <w:tc>
          <w:tcPr>
            <w:tcW w:type="dxa" w:w="3402"/>
            <w:shd w:val="clear" w:color="auto" w:fill="F2F2F2"/>
          </w:tcPr>
          <w:p>
            <w:r>
              <w:t>2.2 로트 또는 배치 번호</w:t>
            </w:r>
          </w:p>
        </w:tc>
        <w:tc>
          <w:tcPr>
            <w:tcW w:type="dxa" w:w="5669"/>
          </w:tcPr>
          <w:p>
            <w:r/>
          </w:p>
        </w:tc>
      </w:tr>
      <w:tr>
        <w:trPr>
          <w:trHeight w:val="510"/>
        </w:trPr>
        <w:tc>
          <w:tcPr>
            <w:tcW w:type="dxa" w:w="3402"/>
            <w:shd w:val="clear" w:color="auto" w:fill="F2F2F2"/>
          </w:tcPr>
          <w:p>
            <w:r>
              <w:t>2.3 시스템 내 수량(L 또는 kg)</w:t>
            </w:r>
          </w:p>
        </w:tc>
        <w:tc>
          <w:tcPr>
            <w:tcW w:type="dxa" w:w="5669"/>
          </w:tcPr>
          <w:p>
            <w:r/>
          </w:p>
        </w:tc>
      </w:tr>
      <w:tr>
        <w:trPr>
          <w:trHeight w:val="510"/>
        </w:trPr>
        <w:tc>
          <w:tcPr>
            <w:tcW w:type="dxa" w:w="3402"/>
            <w:shd w:val="clear" w:color="auto" w:fill="F2F2F2"/>
          </w:tcPr>
          <w:p>
            <w:r>
              <w:t>2.4 투입일 또는 충전일(YYYY-MM-DD)</w:t>
            </w:r>
          </w:p>
        </w:tc>
        <w:tc>
          <w:tcPr>
            <w:tcW w:type="dxa" w:w="5669"/>
          </w:tcPr>
          <w:p>
            <w:r/>
          </w:p>
        </w:tc>
      </w:tr>
      <w:tr>
        <w:trPr>
          <w:trHeight w:val="510"/>
        </w:trPr>
        <w:tc>
          <w:tcPr>
            <w:tcW w:type="dxa" w:w="3402"/>
            <w:shd w:val="clear" w:color="auto" w:fill="F2F2F2"/>
          </w:tcPr>
          <w:p>
            <w:r>
              <w:t>2.5 증상: 발생일(YYYY-MM-DD)</w:t>
            </w:r>
          </w:p>
        </w:tc>
        <w:tc>
          <w:tcPr>
            <w:tcW w:type="dxa" w:w="5669"/>
          </w:tcPr>
          <w:p>
            <w:r/>
          </w:p>
        </w:tc>
      </w:tr>
      <w:tr>
        <w:trPr>
          <w:trHeight w:val="510"/>
        </w:trPr>
        <w:tc>
          <w:tcPr>
            <w:tcW w:type="dxa" w:w="3402"/>
            <w:shd w:val="clear" w:color="auto" w:fill="F2F2F2"/>
          </w:tcPr>
          <w:p>
            <w:r>
              <w:t>2.6 증상: 외관(눈에 보이는 것)</w:t>
            </w:r>
          </w:p>
        </w:tc>
        <w:tc>
          <w:tcPr>
            <w:tcW w:type="dxa" w:w="5669"/>
          </w:tcPr>
          <w:p>
            <w:r/>
          </w:p>
        </w:tc>
      </w:tr>
      <w:tr>
        <w:trPr>
          <w:trHeight w:val="510"/>
        </w:trPr>
        <w:tc>
          <w:tcPr>
            <w:tcW w:type="dxa" w:w="3402"/>
            <w:shd w:val="clear" w:color="auto" w:fill="F2F2F2"/>
          </w:tcPr>
          <w:p>
            <w:r>
              <w:t>2.7 증상: 정도(단위가 있는 값)</w:t>
            </w:r>
          </w:p>
        </w:tc>
        <w:tc>
          <w:tcPr>
            <w:tcW w:type="dxa" w:w="5669"/>
          </w:tcPr>
          <w:p>
            <w:r/>
          </w:p>
        </w:tc>
      </w:tr>
      <w:tr>
        <w:trPr>
          <w:trHeight w:val="510"/>
        </w:trPr>
        <w:tc>
          <w:tcPr>
            <w:tcW w:type="dxa" w:w="3402"/>
            <w:shd w:val="clear" w:color="auto" w:fill="F2F2F2"/>
          </w:tcPr>
          <w:p>
            <w:r>
              <w:t>2.8 증상: 경과(일정, 악화, 간헐)</w:t>
            </w:r>
          </w:p>
        </w:tc>
        <w:tc>
          <w:tcPr>
            <w:tcW w:type="dxa" w:w="5669"/>
          </w:tcPr>
          <w:p>
            <w:r/>
          </w:p>
        </w:tc>
      </w:tr>
      <w:tr>
        <w:trPr>
          <w:trHeight w:val="510"/>
        </w:trPr>
        <w:tc>
          <w:tcPr>
            <w:tcW w:type="dxa" w:w="3402"/>
            <w:shd w:val="clear" w:color="auto" w:fill="F2F2F2"/>
          </w:tcPr>
          <w:p>
            <w:r>
              <w:t>2.9 증상 발생 전 다른 변경(설비, 다른 제품, 작업자)과 날짜</w:t>
            </w:r>
          </w:p>
        </w:tc>
        <w:tc>
          <w:tcPr>
            <w:tcW w:type="dxa" w:w="5669"/>
          </w:tcPr>
          <w:p>
            <w:r/>
          </w:p>
        </w:tc>
      </w:tr>
    </w:tbl>
    <w:p/>
    <w:p>
      <w:r>
        <w:t>2.10 증상 발생 전후의 공정 조건. 값마다 관찰(O), 보고(R), 미확인(U)으로 표시합니다.</w:t>
      </w:r>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2551"/>
            <w:shd w:val="clear" w:color="auto" w:fill="E7E6E6"/>
          </w:tcPr>
          <w:p>
            <w:r>
              <w:rPr>
                <w:b/>
              </w:rPr>
              <w:t>조건(단위)</w:t>
            </w:r>
          </w:p>
        </w:tc>
        <w:tc>
          <w:tcPr>
            <w:tcW w:type="dxa" w:w="1644"/>
            <w:shd w:val="clear" w:color="auto" w:fill="E7E6E6"/>
          </w:tcPr>
          <w:p>
            <w:r>
              <w:rPr>
                <w:b/>
              </w:rPr>
              <w:t>발생 전</w:t>
            </w:r>
          </w:p>
        </w:tc>
        <w:tc>
          <w:tcPr>
            <w:tcW w:type="dxa" w:w="1644"/>
            <w:shd w:val="clear" w:color="auto" w:fill="E7E6E6"/>
          </w:tcPr>
          <w:p>
            <w:r>
              <w:rPr>
                <w:b/>
              </w:rPr>
              <w:t>발생 후</w:t>
            </w:r>
          </w:p>
        </w:tc>
        <w:tc>
          <w:tcPr>
            <w:tcW w:type="dxa" w:w="1701"/>
            <w:shd w:val="clear" w:color="auto" w:fill="E7E6E6"/>
          </w:tcPr>
          <w:p>
            <w:r>
              <w:rPr>
                <w:b/>
              </w:rPr>
              <w:t>변경일</w:t>
            </w:r>
          </w:p>
        </w:tc>
        <w:tc>
          <w:tcPr>
            <w:tcW w:type="dxa" w:w="1531"/>
            <w:shd w:val="clear" w:color="auto" w:fill="E7E6E6"/>
          </w:tcPr>
          <w:p>
            <w:r>
              <w:rPr>
                <w:b/>
              </w:rPr>
              <w:t>O / R / U</w:t>
            </w:r>
          </w:p>
        </w:tc>
      </w:tr>
      <w:tr>
        <w:trPr>
          <w:trHeight w:val="510"/>
        </w:trPr>
        <w:tc>
          <w:tcPr>
            <w:tcW w:type="dxa" w:w="2551"/>
          </w:tcPr>
          <w:p>
            <w:r/>
          </w:p>
        </w:tc>
        <w:tc>
          <w:tcPr>
            <w:tcW w:type="dxa" w:w="1644"/>
          </w:tcPr>
          <w:p>
            <w:r/>
          </w:p>
        </w:tc>
        <w:tc>
          <w:tcPr>
            <w:tcW w:type="dxa" w:w="1644"/>
          </w:tcPr>
          <w:p>
            <w:r/>
          </w:p>
        </w:tc>
        <w:tc>
          <w:tcPr>
            <w:tcW w:type="dxa" w:w="1701"/>
          </w:tcPr>
          <w:p>
            <w:r/>
          </w:p>
        </w:tc>
        <w:tc>
          <w:tcPr>
            <w:tcW w:type="dxa" w:w="1531"/>
          </w:tcPr>
          <w:p>
            <w:r/>
          </w:p>
        </w:tc>
      </w:tr>
      <w:tr>
        <w:trPr>
          <w:trHeight w:val="510"/>
        </w:trPr>
        <w:tc>
          <w:tcPr>
            <w:tcW w:type="dxa" w:w="2551"/>
          </w:tcPr>
          <w:p>
            <w:r/>
          </w:p>
        </w:tc>
        <w:tc>
          <w:tcPr>
            <w:tcW w:type="dxa" w:w="1644"/>
          </w:tcPr>
          <w:p>
            <w:r/>
          </w:p>
        </w:tc>
        <w:tc>
          <w:tcPr>
            <w:tcW w:type="dxa" w:w="1644"/>
          </w:tcPr>
          <w:p>
            <w:r/>
          </w:p>
        </w:tc>
        <w:tc>
          <w:tcPr>
            <w:tcW w:type="dxa" w:w="1701"/>
          </w:tcPr>
          <w:p>
            <w:r/>
          </w:p>
        </w:tc>
        <w:tc>
          <w:tcPr>
            <w:tcW w:type="dxa" w:w="1531"/>
          </w:tcPr>
          <w:p>
            <w:r/>
          </w:p>
        </w:tc>
      </w:tr>
      <w:tr>
        <w:trPr>
          <w:trHeight w:val="510"/>
        </w:trPr>
        <w:tc>
          <w:tcPr>
            <w:tcW w:type="dxa" w:w="2551"/>
          </w:tcPr>
          <w:p>
            <w:r/>
          </w:p>
        </w:tc>
        <w:tc>
          <w:tcPr>
            <w:tcW w:type="dxa" w:w="1644"/>
          </w:tcPr>
          <w:p>
            <w:r/>
          </w:p>
        </w:tc>
        <w:tc>
          <w:tcPr>
            <w:tcW w:type="dxa" w:w="1644"/>
          </w:tcPr>
          <w:p>
            <w:r/>
          </w:p>
        </w:tc>
        <w:tc>
          <w:tcPr>
            <w:tcW w:type="dxa" w:w="1701"/>
          </w:tcPr>
          <w:p>
            <w:r/>
          </w:p>
        </w:tc>
        <w:tc>
          <w:tcPr>
            <w:tcW w:type="dxa" w:w="1531"/>
          </w:tcPr>
          <w:p>
            <w:r/>
          </w:p>
        </w:tc>
      </w:tr>
      <w:tr>
        <w:trPr>
          <w:trHeight w:val="510"/>
        </w:trPr>
        <w:tc>
          <w:tcPr>
            <w:tcW w:type="dxa" w:w="2551"/>
          </w:tcPr>
          <w:p>
            <w:r/>
          </w:p>
        </w:tc>
        <w:tc>
          <w:tcPr>
            <w:tcW w:type="dxa" w:w="1644"/>
          </w:tcPr>
          <w:p>
            <w:r/>
          </w:p>
        </w:tc>
        <w:tc>
          <w:tcPr>
            <w:tcW w:type="dxa" w:w="1644"/>
          </w:tcPr>
          <w:p>
            <w:r/>
          </w:p>
        </w:tc>
        <w:tc>
          <w:tcPr>
            <w:tcW w:type="dxa" w:w="1701"/>
          </w:tcPr>
          <w:p>
            <w:r/>
          </w:p>
        </w:tc>
        <w:tc>
          <w:tcPr>
            <w:tcW w:type="dxa" w:w="1531"/>
          </w:tcPr>
          <w:p>
            <w:r/>
          </w:p>
        </w:tc>
      </w:tr>
      <w:tr>
        <w:trPr>
          <w:trHeight w:val="510"/>
        </w:trPr>
        <w:tc>
          <w:tcPr>
            <w:tcW w:type="dxa" w:w="2551"/>
          </w:tcPr>
          <w:p>
            <w:r/>
          </w:p>
        </w:tc>
        <w:tc>
          <w:tcPr>
            <w:tcW w:type="dxa" w:w="1644"/>
          </w:tcPr>
          <w:p>
            <w:r/>
          </w:p>
        </w:tc>
        <w:tc>
          <w:tcPr>
            <w:tcW w:type="dxa" w:w="1644"/>
          </w:tcPr>
          <w:p>
            <w:r/>
          </w:p>
        </w:tc>
        <w:tc>
          <w:tcPr>
            <w:tcW w:type="dxa" w:w="1701"/>
          </w:tcPr>
          <w:p>
            <w:r/>
          </w:p>
        </w:tc>
        <w:tc>
          <w:tcPr>
            <w:tcW w:type="dxa" w:w="1531"/>
          </w:tcPr>
          <w:p>
            <w:r/>
          </w:p>
        </w:tc>
      </w:tr>
    </w:tbl>
    <w:p/>
    <w:p>
      <w:pPr>
        <w:pStyle w:val="Heading1"/>
      </w:pPr>
      <w:r>
        <w:t>3. 분석 결과와 취한 조치</w:t>
      </w:r>
    </w:p>
    <w:tbl>
      <w:tblPr>
        <w:tblStyle w:val="TableGrid"/>
        <w:tblW w:type="auto" w:w="0"/>
        <w:jc w:val="center"/>
        <w:tblLook w:firstColumn="1" w:firstRow="1" w:lastColumn="0" w:lastRow="0" w:noHBand="0" w:noVBand="1" w:val="04A0"/>
      </w:tblPr>
      <w:tblGrid>
        <w:gridCol w:w="4536"/>
        <w:gridCol w:w="4536"/>
      </w:tblGrid>
      <w:tr>
        <w:trPr>
          <w:trHeight w:val="907"/>
        </w:trPr>
        <w:tc>
          <w:tcPr>
            <w:tcW w:type="dxa" w:w="3402"/>
            <w:shd w:val="clear" w:color="auto" w:fill="F2F2F2"/>
          </w:tcPr>
          <w:p>
            <w:r>
              <w:t>3.1 현장 또는 유통사 분석 결과(단위를 붙인 결과)</w:t>
            </w:r>
          </w:p>
        </w:tc>
        <w:tc>
          <w:tcPr>
            <w:tcW w:type="dxa" w:w="5669"/>
          </w:tcPr>
          <w:p>
            <w:r/>
          </w:p>
        </w:tc>
      </w:tr>
      <w:tr>
        <w:trPr>
          <w:trHeight w:val="907"/>
        </w:trPr>
        <w:tc>
          <w:tcPr>
            <w:tcW w:type="dxa" w:w="3402"/>
            <w:shd w:val="clear" w:color="auto" w:fill="F2F2F2"/>
          </w:tcPr>
          <w:p>
            <w:r>
              <w:t>3.2 추정 원인(가설로 쓰고, 지지하는 사실과 반대 사실을 함께 적음)</w:t>
            </w:r>
          </w:p>
        </w:tc>
        <w:tc>
          <w:tcPr>
            <w:tcW w:type="dxa" w:w="5669"/>
          </w:tcPr>
          <w:p>
            <w:r/>
          </w:p>
        </w:tc>
      </w:tr>
    </w:tbl>
    <w:p/>
    <w:p>
      <w:r>
        <w:t>3.3 이미 취한 조치.</w:t>
      </w:r>
    </w:p>
    <w:tbl>
      <w:tblPr>
        <w:tblStyle w:val="TableGrid"/>
        <w:tblW w:type="auto" w:w="0"/>
        <w:tblLook w:firstColumn="1" w:firstRow="1" w:lastColumn="0" w:lastRow="0" w:noHBand="0" w:noVBand="1" w:val="04A0"/>
      </w:tblPr>
      <w:tblGrid>
        <w:gridCol w:w="2268"/>
        <w:gridCol w:w="2268"/>
        <w:gridCol w:w="2268"/>
        <w:gridCol w:w="2268"/>
      </w:tblGrid>
      <w:tr>
        <w:tc>
          <w:tcPr>
            <w:tcW w:type="dxa" w:w="1474"/>
            <w:shd w:val="clear" w:color="auto" w:fill="E7E6E6"/>
          </w:tcPr>
          <w:p>
            <w:r>
              <w:rPr>
                <w:b/>
              </w:rPr>
              <w:t>날짜</w:t>
            </w:r>
          </w:p>
        </w:tc>
        <w:tc>
          <w:tcPr>
            <w:tcW w:type="dxa" w:w="2268"/>
            <w:shd w:val="clear" w:color="auto" w:fill="E7E6E6"/>
          </w:tcPr>
          <w:p>
            <w:r>
              <w:rPr>
                <w:b/>
              </w:rPr>
              <w:t>주체(현장, 유통사, 공급사)</w:t>
            </w:r>
          </w:p>
        </w:tc>
        <w:tc>
          <w:tcPr>
            <w:tcW w:type="dxa" w:w="2721"/>
            <w:shd w:val="clear" w:color="auto" w:fill="E7E6E6"/>
          </w:tcPr>
          <w:p>
            <w:r>
              <w:rPr>
                <w:b/>
              </w:rPr>
              <w:t>변경 내용</w:t>
            </w:r>
          </w:p>
        </w:tc>
        <w:tc>
          <w:tcPr>
            <w:tcW w:type="dxa" w:w="2608"/>
            <w:shd w:val="clear" w:color="auto" w:fill="E7E6E6"/>
          </w:tcPr>
          <w:p>
            <w:r>
              <w:rPr>
                <w:b/>
              </w:rPr>
              <w:t>결과</w:t>
            </w:r>
          </w:p>
        </w:tc>
      </w:tr>
      <w:tr>
        <w:trPr>
          <w:trHeight w:val="510"/>
        </w:trPr>
        <w:tc>
          <w:tcPr>
            <w:tcW w:type="dxa" w:w="1474"/>
          </w:tcPr>
          <w:p>
            <w:r/>
          </w:p>
        </w:tc>
        <w:tc>
          <w:tcPr>
            <w:tcW w:type="dxa" w:w="2268"/>
          </w:tcPr>
          <w:p>
            <w:r/>
          </w:p>
        </w:tc>
        <w:tc>
          <w:tcPr>
            <w:tcW w:type="dxa" w:w="2721"/>
          </w:tcPr>
          <w:p>
            <w:r/>
          </w:p>
        </w:tc>
        <w:tc>
          <w:tcPr>
            <w:tcW w:type="dxa" w:w="2608"/>
          </w:tcPr>
          <w:p>
            <w:r/>
          </w:p>
        </w:tc>
      </w:tr>
      <w:tr>
        <w:trPr>
          <w:trHeight w:val="510"/>
        </w:trPr>
        <w:tc>
          <w:tcPr>
            <w:tcW w:type="dxa" w:w="1474"/>
          </w:tcPr>
          <w:p>
            <w:r/>
          </w:p>
        </w:tc>
        <w:tc>
          <w:tcPr>
            <w:tcW w:type="dxa" w:w="2268"/>
          </w:tcPr>
          <w:p>
            <w:r/>
          </w:p>
        </w:tc>
        <w:tc>
          <w:tcPr>
            <w:tcW w:type="dxa" w:w="2721"/>
          </w:tcPr>
          <w:p>
            <w:r/>
          </w:p>
        </w:tc>
        <w:tc>
          <w:tcPr>
            <w:tcW w:type="dxa" w:w="2608"/>
          </w:tcPr>
          <w:p>
            <w:r/>
          </w:p>
        </w:tc>
      </w:tr>
      <w:tr>
        <w:trPr>
          <w:trHeight w:val="510"/>
        </w:trPr>
        <w:tc>
          <w:tcPr>
            <w:tcW w:type="dxa" w:w="1474"/>
          </w:tcPr>
          <w:p>
            <w:r/>
          </w:p>
        </w:tc>
        <w:tc>
          <w:tcPr>
            <w:tcW w:type="dxa" w:w="2268"/>
          </w:tcPr>
          <w:p>
            <w:r/>
          </w:p>
        </w:tc>
        <w:tc>
          <w:tcPr>
            <w:tcW w:type="dxa" w:w="2721"/>
          </w:tcPr>
          <w:p>
            <w:r/>
          </w:p>
        </w:tc>
        <w:tc>
          <w:tcPr>
            <w:tcW w:type="dxa" w:w="2608"/>
          </w:tcPr>
          <w:p>
            <w:r/>
          </w:p>
        </w:tc>
      </w:tr>
      <w:tr>
        <w:trPr>
          <w:trHeight w:val="510"/>
        </w:trPr>
        <w:tc>
          <w:tcPr>
            <w:tcW w:type="dxa" w:w="1474"/>
          </w:tcPr>
          <w:p>
            <w:r/>
          </w:p>
        </w:tc>
        <w:tc>
          <w:tcPr>
            <w:tcW w:type="dxa" w:w="2268"/>
          </w:tcPr>
          <w:p>
            <w:r/>
          </w:p>
        </w:tc>
        <w:tc>
          <w:tcPr>
            <w:tcW w:type="dxa" w:w="2721"/>
          </w:tcPr>
          <w:p>
            <w:r/>
          </w:p>
        </w:tc>
        <w:tc>
          <w:tcPr>
            <w:tcW w:type="dxa" w:w="2608"/>
          </w:tcPr>
          <w:p>
            <w:r/>
          </w:p>
        </w:tc>
      </w:tr>
    </w:tbl>
    <w:p/>
    <w:p>
      <w:pPr>
        <w:pStyle w:val="Heading1"/>
      </w:pPr>
      <w:r>
        <w:t>4. 시료, 기록, 미해결 질문</w:t>
      </w:r>
    </w:p>
    <w:p>
      <w:r>
        <w:t>4.1 보낸 시료. 넣은 시료마다 표시합니다.</w:t>
      </w:r>
    </w:p>
    <w:p>
      <w:r>
        <w:t>[ ]  문제가 나타난 시스템에서 뽑은 사용 중 시료</w:t>
      </w:r>
    </w:p>
    <w:p>
      <w:r>
        <w:t>[ ]  같은 로트의 미사용 보관 시료</w:t>
      </w:r>
    </w:p>
    <w:p>
      <w:r>
        <w:t>[ ]  다른 로트의 미사용 시료(보유한 경우)</w:t>
      </w:r>
    </w:p>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1928"/>
            <w:shd w:val="clear" w:color="auto" w:fill="E7E6E6"/>
          </w:tcPr>
          <w:p>
            <w:r>
              <w:rPr>
                <w:b/>
              </w:rPr>
              <w:t>시료</w:t>
            </w:r>
          </w:p>
        </w:tc>
        <w:tc>
          <w:tcPr>
            <w:tcW w:type="dxa" w:w="1814"/>
            <w:shd w:val="clear" w:color="auto" w:fill="E7E6E6"/>
          </w:tcPr>
          <w:p>
            <w:r>
              <w:rPr>
                <w:b/>
              </w:rPr>
              <w:t>용기 종류</w:t>
            </w:r>
          </w:p>
        </w:tc>
        <w:tc>
          <w:tcPr>
            <w:tcW w:type="dxa" w:w="1474"/>
            <w:shd w:val="clear" w:color="auto" w:fill="E7E6E6"/>
          </w:tcPr>
          <w:p>
            <w:r>
              <w:rPr>
                <w:b/>
              </w:rPr>
              <w:t>충전량(mL)</w:t>
            </w:r>
          </w:p>
        </w:tc>
        <w:tc>
          <w:tcPr>
            <w:tcW w:type="dxa" w:w="1928"/>
            <w:shd w:val="clear" w:color="auto" w:fill="E7E6E6"/>
          </w:tcPr>
          <w:p>
            <w:r>
              <w:rPr>
                <w:b/>
              </w:rPr>
              <w:t>채취 지점</w:t>
            </w:r>
          </w:p>
        </w:tc>
        <w:tc>
          <w:tcPr>
            <w:tcW w:type="dxa" w:w="1928"/>
            <w:shd w:val="clear" w:color="auto" w:fill="E7E6E6"/>
          </w:tcPr>
          <w:p>
            <w:r>
              <w:rPr>
                <w:b/>
              </w:rPr>
              <w:t>채취 방법</w:t>
            </w:r>
          </w:p>
        </w:tc>
      </w:tr>
      <w:tr>
        <w:trPr>
          <w:trHeight w:val="510"/>
        </w:trPr>
        <w:tc>
          <w:tcPr>
            <w:tcW w:type="dxa" w:w="1928"/>
          </w:tcPr>
          <w:p>
            <w:r>
              <w:t>사용 중</w:t>
            </w:r>
          </w:p>
        </w:tc>
        <w:tc>
          <w:tcPr>
            <w:tcW w:type="dxa" w:w="1814"/>
          </w:tcPr>
          <w:p>
            <w:r/>
          </w:p>
        </w:tc>
        <w:tc>
          <w:tcPr>
            <w:tcW w:type="dxa" w:w="1474"/>
          </w:tcPr>
          <w:p>
            <w:r/>
          </w:p>
        </w:tc>
        <w:tc>
          <w:tcPr>
            <w:tcW w:type="dxa" w:w="1928"/>
          </w:tcPr>
          <w:p>
            <w:r/>
          </w:p>
        </w:tc>
        <w:tc>
          <w:tcPr>
            <w:tcW w:type="dxa" w:w="1928"/>
          </w:tcPr>
          <w:p>
            <w:r/>
          </w:p>
        </w:tc>
      </w:tr>
      <w:tr>
        <w:trPr>
          <w:trHeight w:val="510"/>
        </w:trPr>
        <w:tc>
          <w:tcPr>
            <w:tcW w:type="dxa" w:w="1928"/>
          </w:tcPr>
          <w:p>
            <w:r>
              <w:t>미사용, 같은 로트</w:t>
            </w:r>
          </w:p>
        </w:tc>
        <w:tc>
          <w:tcPr>
            <w:tcW w:type="dxa" w:w="1814"/>
          </w:tcPr>
          <w:p>
            <w:r/>
          </w:p>
        </w:tc>
        <w:tc>
          <w:tcPr>
            <w:tcW w:type="dxa" w:w="1474"/>
          </w:tcPr>
          <w:p>
            <w:r/>
          </w:p>
        </w:tc>
        <w:tc>
          <w:tcPr>
            <w:tcW w:type="dxa" w:w="1928"/>
          </w:tcPr>
          <w:p>
            <w:r/>
          </w:p>
        </w:tc>
        <w:tc>
          <w:tcPr>
            <w:tcW w:type="dxa" w:w="1928"/>
          </w:tcPr>
          <w:p>
            <w:r/>
          </w:p>
        </w:tc>
      </w:tr>
      <w:tr>
        <w:trPr>
          <w:trHeight w:val="510"/>
        </w:trPr>
        <w:tc>
          <w:tcPr>
            <w:tcW w:type="dxa" w:w="1928"/>
          </w:tcPr>
          <w:p>
            <w:r>
              <w:t>미사용, 다른 로트</w:t>
            </w:r>
          </w:p>
        </w:tc>
        <w:tc>
          <w:tcPr>
            <w:tcW w:type="dxa" w:w="1814"/>
          </w:tcPr>
          <w:p>
            <w:r/>
          </w:p>
        </w:tc>
        <w:tc>
          <w:tcPr>
            <w:tcW w:type="dxa" w:w="1474"/>
          </w:tcPr>
          <w:p>
            <w:r/>
          </w:p>
        </w:tc>
        <w:tc>
          <w:tcPr>
            <w:tcW w:type="dxa" w:w="1928"/>
          </w:tcPr>
          <w:p>
            <w:r/>
          </w:p>
        </w:tc>
        <w:tc>
          <w:tcPr>
            <w:tcW w:type="dxa" w:w="1928"/>
          </w:tcPr>
          <w:p>
            <w:r/>
          </w:p>
        </w:tc>
      </w:tr>
    </w:tbl>
    <w:p/>
    <w:p>
      <w:r>
        <w:t>4.2 용기별 라벨(뚜껑이 아니라 용기에 부착).</w:t>
      </w:r>
    </w:p>
    <w:p>
      <w:r>
        <w:t>[ ]  제품과 등급</w:t>
      </w:r>
    </w:p>
    <w:p>
      <w:r>
        <w:t>[ ]  로트 또는 배치 번호</w:t>
      </w:r>
    </w:p>
    <w:p>
      <w:r>
        <w:t>[ ]  채취 일시</w:t>
      </w:r>
    </w:p>
    <w:p>
      <w:r>
        <w:t>[ ]  채취 지점</w:t>
      </w:r>
    </w:p>
    <w:p>
      <w:r>
        <w:t>[ ]  채취한 사람의 이름</w:t>
      </w:r>
    </w:p>
    <w:p>
      <w:r>
        <w:t>[ ]  인수인계 기록과 일치하는 시료 ID</w:t>
      </w:r>
    </w:p>
    <w:p/>
    <w:p>
      <w:r>
        <w:t>4.3 인수인계 기록: 인수인계 한 번에 한 줄.</w:t>
      </w:r>
    </w:p>
    <w:tbl>
      <w:tblPr>
        <w:tblStyle w:val="TableGrid"/>
        <w:tblW w:type="auto" w:w="0"/>
        <w:tblLook w:firstColumn="1" w:firstRow="1" w:lastColumn="0" w:lastRow="0" w:noHBand="0" w:noVBand="1" w:val="04A0"/>
      </w:tblPr>
      <w:tblGrid>
        <w:gridCol w:w="2268"/>
        <w:gridCol w:w="2268"/>
        <w:gridCol w:w="2268"/>
        <w:gridCol w:w="2268"/>
      </w:tblGrid>
      <w:tr>
        <w:tc>
          <w:tcPr>
            <w:tcW w:type="dxa" w:w="1701"/>
            <w:shd w:val="clear" w:color="auto" w:fill="E7E6E6"/>
          </w:tcPr>
          <w:p>
            <w:r>
              <w:rPr>
                <w:b/>
              </w:rPr>
              <w:t>시료 ID</w:t>
            </w:r>
          </w:p>
        </w:tc>
        <w:tc>
          <w:tcPr>
            <w:tcW w:type="dxa" w:w="2608"/>
            <w:shd w:val="clear" w:color="auto" w:fill="E7E6E6"/>
          </w:tcPr>
          <w:p>
            <w:r>
              <w:rPr>
                <w:b/>
              </w:rPr>
              <w:t>인계자(이름, 서명)</w:t>
            </w:r>
          </w:p>
        </w:tc>
        <w:tc>
          <w:tcPr>
            <w:tcW w:type="dxa" w:w="2608"/>
            <w:shd w:val="clear" w:color="auto" w:fill="E7E6E6"/>
          </w:tcPr>
          <w:p>
            <w:r>
              <w:rPr>
                <w:b/>
              </w:rPr>
              <w:t>인수자(이름, 서명)</w:t>
            </w:r>
          </w:p>
        </w:tc>
        <w:tc>
          <w:tcPr>
            <w:tcW w:type="dxa" w:w="2154"/>
            <w:shd w:val="clear" w:color="auto" w:fill="E7E6E6"/>
          </w:tcPr>
          <w:p>
            <w:r>
              <w:rPr>
                <w:b/>
              </w:rPr>
              <w:t>일시</w:t>
            </w:r>
          </w:p>
        </w:tc>
      </w:tr>
      <w:tr>
        <w:trPr>
          <w:trHeight w:val="510"/>
        </w:trPr>
        <w:tc>
          <w:tcPr>
            <w:tcW w:type="dxa" w:w="1701"/>
          </w:tcPr>
          <w:p>
            <w:r/>
          </w:p>
        </w:tc>
        <w:tc>
          <w:tcPr>
            <w:tcW w:type="dxa" w:w="2608"/>
          </w:tcPr>
          <w:p>
            <w:r/>
          </w:p>
        </w:tc>
        <w:tc>
          <w:tcPr>
            <w:tcW w:type="dxa" w:w="2608"/>
          </w:tcPr>
          <w:p>
            <w:r/>
          </w:p>
        </w:tc>
        <w:tc>
          <w:tcPr>
            <w:tcW w:type="dxa" w:w="2154"/>
          </w:tcPr>
          <w:p>
            <w:r/>
          </w:p>
        </w:tc>
      </w:tr>
      <w:tr>
        <w:trPr>
          <w:trHeight w:val="510"/>
        </w:trPr>
        <w:tc>
          <w:tcPr>
            <w:tcW w:type="dxa" w:w="1701"/>
          </w:tcPr>
          <w:p>
            <w:r/>
          </w:p>
        </w:tc>
        <w:tc>
          <w:tcPr>
            <w:tcW w:type="dxa" w:w="2608"/>
          </w:tcPr>
          <w:p>
            <w:r/>
          </w:p>
        </w:tc>
        <w:tc>
          <w:tcPr>
            <w:tcW w:type="dxa" w:w="2608"/>
          </w:tcPr>
          <w:p>
            <w:r/>
          </w:p>
        </w:tc>
        <w:tc>
          <w:tcPr>
            <w:tcW w:type="dxa" w:w="2154"/>
          </w:tcPr>
          <w:p>
            <w:r/>
          </w:p>
        </w:tc>
      </w:tr>
      <w:tr>
        <w:trPr>
          <w:trHeight w:val="510"/>
        </w:trPr>
        <w:tc>
          <w:tcPr>
            <w:tcW w:type="dxa" w:w="1701"/>
          </w:tcPr>
          <w:p>
            <w:r/>
          </w:p>
        </w:tc>
        <w:tc>
          <w:tcPr>
            <w:tcW w:type="dxa" w:w="2608"/>
          </w:tcPr>
          <w:p>
            <w:r/>
          </w:p>
        </w:tc>
        <w:tc>
          <w:tcPr>
            <w:tcW w:type="dxa" w:w="2608"/>
          </w:tcPr>
          <w:p>
            <w:r/>
          </w:p>
        </w:tc>
        <w:tc>
          <w:tcPr>
            <w:tcW w:type="dxa" w:w="2154"/>
          </w:tcPr>
          <w:p>
            <w:r/>
          </w:p>
        </w:tc>
      </w:tr>
      <w:tr>
        <w:trPr>
          <w:trHeight w:val="510"/>
        </w:trPr>
        <w:tc>
          <w:tcPr>
            <w:tcW w:type="dxa" w:w="1701"/>
          </w:tcPr>
          <w:p>
            <w:r/>
          </w:p>
        </w:tc>
        <w:tc>
          <w:tcPr>
            <w:tcW w:type="dxa" w:w="2608"/>
          </w:tcPr>
          <w:p>
            <w:r/>
          </w:p>
        </w:tc>
        <w:tc>
          <w:tcPr>
            <w:tcW w:type="dxa" w:w="2608"/>
          </w:tcPr>
          <w:p>
            <w:r/>
          </w:p>
        </w:tc>
        <w:tc>
          <w:tcPr>
            <w:tcW w:type="dxa" w:w="2154"/>
          </w:tcPr>
          <w:p>
            <w:r/>
          </w:p>
        </w:tc>
      </w:tr>
    </w:tbl>
    <w:p/>
    <w:p>
      <w:r>
        <w:t>4.4 시료와 함께 보낸 기록. 기록마다 파일명을 적습니다.</w:t>
      </w:r>
    </w:p>
    <w:tbl>
      <w:tblPr>
        <w:tblStyle w:val="TableGrid"/>
        <w:tblW w:type="auto" w:w="0"/>
        <w:tblLook w:firstColumn="1" w:firstRow="1" w:lastColumn="0" w:lastRow="0" w:noHBand="0" w:noVBand="1" w:val="04A0"/>
      </w:tblPr>
      <w:tblGrid>
        <w:gridCol w:w="3024"/>
        <w:gridCol w:w="3024"/>
        <w:gridCol w:w="3024"/>
      </w:tblGrid>
      <w:tr>
        <w:tc>
          <w:tcPr>
            <w:tcW w:type="dxa" w:w="2835"/>
            <w:shd w:val="clear" w:color="auto" w:fill="E7E6E6"/>
          </w:tcPr>
          <w:p>
            <w:r>
              <w:rPr>
                <w:b/>
              </w:rPr>
              <w:t>기록</w:t>
            </w:r>
          </w:p>
        </w:tc>
        <w:tc>
          <w:tcPr>
            <w:tcW w:type="dxa" w:w="1247"/>
            <w:shd w:val="clear" w:color="auto" w:fill="E7E6E6"/>
          </w:tcPr>
          <w:p>
            <w:r>
              <w:rPr>
                <w:b/>
              </w:rPr>
              <w:t>포함</w:t>
            </w:r>
          </w:p>
        </w:tc>
        <w:tc>
          <w:tcPr>
            <w:tcW w:type="dxa" w:w="4989"/>
            <w:shd w:val="clear" w:color="auto" w:fill="E7E6E6"/>
          </w:tcPr>
          <w:p>
            <w:r>
              <w:rPr>
                <w:b/>
              </w:rPr>
              <w:t>파일명 또는 참조</w:t>
            </w:r>
          </w:p>
        </w:tc>
      </w:tr>
      <w:tr>
        <w:trPr>
          <w:trHeight w:val="510"/>
        </w:trPr>
        <w:tc>
          <w:tcPr>
            <w:tcW w:type="dxa" w:w="2835"/>
          </w:tcPr>
          <w:p>
            <w:r>
              <w:t>해당 로트의 시험성적서(CoA)</w:t>
            </w:r>
          </w:p>
        </w:tc>
        <w:tc>
          <w:tcPr>
            <w:tcW w:type="dxa" w:w="1247"/>
          </w:tcPr>
          <w:p>
            <w:r>
              <w:t>[ ]</w:t>
            </w:r>
          </w:p>
        </w:tc>
        <w:tc>
          <w:tcPr>
            <w:tcW w:type="dxa" w:w="4989"/>
          </w:tcPr>
          <w:p>
            <w:r/>
          </w:p>
        </w:tc>
      </w:tr>
      <w:tr>
        <w:trPr>
          <w:trHeight w:val="510"/>
        </w:trPr>
        <w:tc>
          <w:tcPr>
            <w:tcW w:type="dxa" w:w="2835"/>
          </w:tcPr>
          <w:p>
            <w:r>
              <w:t>물질안전보건자료(SDS), 개정일</w:t>
            </w:r>
          </w:p>
        </w:tc>
        <w:tc>
          <w:tcPr>
            <w:tcW w:type="dxa" w:w="1247"/>
          </w:tcPr>
          <w:p>
            <w:r>
              <w:t>[ ]</w:t>
            </w:r>
          </w:p>
        </w:tc>
        <w:tc>
          <w:tcPr>
            <w:tcW w:type="dxa" w:w="4989"/>
          </w:tcPr>
          <w:p>
            <w:r/>
          </w:p>
        </w:tc>
      </w:tr>
      <w:tr>
        <w:trPr>
          <w:trHeight w:val="510"/>
        </w:trPr>
        <w:tc>
          <w:tcPr>
            <w:tcW w:type="dxa" w:w="2835"/>
          </w:tcPr>
          <w:p>
            <w:r>
              <w:t>증상 발생 전후 공정 측정값</w:t>
            </w:r>
          </w:p>
        </w:tc>
        <w:tc>
          <w:tcPr>
            <w:tcW w:type="dxa" w:w="1247"/>
          </w:tcPr>
          <w:p>
            <w:r>
              <w:t>[ ]</w:t>
            </w:r>
          </w:p>
        </w:tc>
        <w:tc>
          <w:tcPr>
            <w:tcW w:type="dxa" w:w="4989"/>
          </w:tcPr>
          <w:p>
            <w:r/>
          </w:p>
        </w:tc>
      </w:tr>
      <w:tr>
        <w:trPr>
          <w:trHeight w:val="510"/>
        </w:trPr>
        <w:tc>
          <w:tcPr>
            <w:tcW w:type="dxa" w:w="2835"/>
          </w:tcPr>
          <w:p>
            <w:r>
              <w:t>날짜와 스케일이 있는 증상 사진</w:t>
            </w:r>
          </w:p>
        </w:tc>
        <w:tc>
          <w:tcPr>
            <w:tcW w:type="dxa" w:w="1247"/>
          </w:tcPr>
          <w:p>
            <w:r>
              <w:t>[ ]</w:t>
            </w:r>
          </w:p>
        </w:tc>
        <w:tc>
          <w:tcPr>
            <w:tcW w:type="dxa" w:w="4989"/>
          </w:tcPr>
          <w:p>
            <w:r/>
          </w:p>
        </w:tc>
      </w:tr>
      <w:tr>
        <w:trPr>
          <w:trHeight w:val="510"/>
        </w:trPr>
        <w:tc>
          <w:tcPr>
            <w:tcW w:type="dxa" w:w="2835"/>
          </w:tcPr>
          <w:p>
            <w:r>
              <w:t>기타</w:t>
            </w:r>
          </w:p>
        </w:tc>
        <w:tc>
          <w:tcPr>
            <w:tcW w:type="dxa" w:w="1247"/>
          </w:tcPr>
          <w:p>
            <w:r>
              <w:t>[ ]</w:t>
            </w:r>
          </w:p>
        </w:tc>
        <w:tc>
          <w:tcPr>
            <w:tcW w:type="dxa" w:w="4989"/>
          </w:tcPr>
          <w:p>
            <w:r/>
          </w:p>
        </w:tc>
      </w:tr>
    </w:tbl>
    <w:p/>
    <w:p>
      <w:r>
        <w:t>4.5 미해결 질문과 회신 요청.</w:t>
      </w:r>
    </w:p>
    <w:tbl>
      <w:tblPr>
        <w:tblStyle w:val="TableGrid"/>
        <w:tblW w:type="auto" w:w="0"/>
        <w:tblLook w:firstColumn="1" w:firstRow="1" w:lastColumn="0" w:lastRow="0" w:noHBand="0" w:noVBand="1" w:val="04A0"/>
      </w:tblPr>
      <w:tblGrid>
        <w:gridCol w:w="3024"/>
        <w:gridCol w:w="3024"/>
        <w:gridCol w:w="3024"/>
      </w:tblGrid>
      <w:tr>
        <w:tc>
          <w:tcPr>
            <w:tcW w:type="dxa" w:w="794"/>
            <w:shd w:val="clear" w:color="auto" w:fill="E7E6E6"/>
          </w:tcPr>
          <w:p>
            <w:r>
              <w:rPr>
                <w:b/>
              </w:rPr>
              <w:t>번호</w:t>
            </w:r>
          </w:p>
        </w:tc>
        <w:tc>
          <w:tcPr>
            <w:tcW w:type="dxa" w:w="6236"/>
            <w:shd w:val="clear" w:color="auto" w:fill="E7E6E6"/>
          </w:tcPr>
          <w:p>
            <w:r>
              <w:rPr>
                <w:b/>
              </w:rPr>
              <w:t>공급사에 묻는 질문</w:t>
            </w:r>
          </w:p>
        </w:tc>
        <w:tc>
          <w:tcPr>
            <w:tcW w:type="dxa" w:w="2041"/>
            <w:shd w:val="clear" w:color="auto" w:fill="E7E6E6"/>
          </w:tcPr>
          <w:p>
            <w:r>
              <w:rPr>
                <w:b/>
              </w:rPr>
              <w:t>회신 기한</w:t>
            </w:r>
          </w:p>
        </w:tc>
      </w:tr>
      <w:tr>
        <w:trPr>
          <w:trHeight w:val="510"/>
        </w:trPr>
        <w:tc>
          <w:tcPr>
            <w:tcW w:type="dxa" w:w="794"/>
          </w:tcPr>
          <w:p>
            <w:r/>
          </w:p>
        </w:tc>
        <w:tc>
          <w:tcPr>
            <w:tcW w:type="dxa" w:w="6236"/>
          </w:tcPr>
          <w:p>
            <w:r/>
          </w:p>
        </w:tc>
        <w:tc>
          <w:tcPr>
            <w:tcW w:type="dxa" w:w="2041"/>
          </w:tcPr>
          <w:p>
            <w:r/>
          </w:p>
        </w:tc>
      </w:tr>
      <w:tr>
        <w:trPr>
          <w:trHeight w:val="510"/>
        </w:trPr>
        <w:tc>
          <w:tcPr>
            <w:tcW w:type="dxa" w:w="794"/>
          </w:tcPr>
          <w:p>
            <w:r/>
          </w:p>
        </w:tc>
        <w:tc>
          <w:tcPr>
            <w:tcW w:type="dxa" w:w="6236"/>
          </w:tcPr>
          <w:p>
            <w:r/>
          </w:p>
        </w:tc>
        <w:tc>
          <w:tcPr>
            <w:tcW w:type="dxa" w:w="2041"/>
          </w:tcPr>
          <w:p>
            <w:r/>
          </w:p>
        </w:tc>
      </w:tr>
      <w:tr>
        <w:trPr>
          <w:trHeight w:val="510"/>
        </w:trPr>
        <w:tc>
          <w:tcPr>
            <w:tcW w:type="dxa" w:w="794"/>
          </w:tcPr>
          <w:p>
            <w:r/>
          </w:p>
        </w:tc>
        <w:tc>
          <w:tcPr>
            <w:tcW w:type="dxa" w:w="6236"/>
          </w:tcPr>
          <w:p>
            <w:r/>
          </w:p>
        </w:tc>
        <w:tc>
          <w:tcPr>
            <w:tcW w:type="dxa" w:w="2041"/>
          </w:tcPr>
          <w:p>
            <w:r/>
          </w:p>
        </w:tc>
      </w:tr>
    </w:tbl>
    <w:p/>
    <w:tbl>
      <w:tblPr>
        <w:tblStyle w:val="TableGrid"/>
        <w:tblW w:type="auto" w:w="0"/>
        <w:jc w:val="center"/>
        <w:tblLook w:firstColumn="1" w:firstRow="1" w:lastColumn="0" w:lastRow="0" w:noHBand="0" w:noVBand="1" w:val="04A0"/>
      </w:tblPr>
      <w:tblGrid>
        <w:gridCol w:w="4536"/>
        <w:gridCol w:w="4536"/>
      </w:tblGrid>
      <w:tr>
        <w:trPr>
          <w:trHeight w:val="510"/>
        </w:trPr>
        <w:tc>
          <w:tcPr>
            <w:tcW w:type="dxa" w:w="3402"/>
            <w:shd w:val="clear" w:color="auto" w:fill="F2F2F2"/>
          </w:tcPr>
          <w:p>
            <w:r>
              <w:t>4.6 요청 측 담당자(이름, 역할, 연락처)</w:t>
            </w:r>
          </w:p>
        </w:tc>
        <w:tc>
          <w:tcPr>
            <w:tcW w:type="dxa" w:w="5669"/>
          </w:tcPr>
          <w:p>
            <w:r/>
          </w:p>
        </w:tc>
      </w:tr>
      <w:tr>
        <w:trPr>
          <w:trHeight w:val="510"/>
        </w:trPr>
        <w:tc>
          <w:tcPr>
            <w:tcW w:type="dxa" w:w="3402"/>
            <w:shd w:val="clear" w:color="auto" w:fill="F2F2F2"/>
          </w:tcPr>
          <w:p>
            <w:r>
              <w:t>4.7 공급사 측 담당자(이름, 역할, 연락처)</w:t>
            </w:r>
          </w:p>
        </w:tc>
        <w:tc>
          <w:tcPr>
            <w:tcW w:type="dxa" w:w="5669"/>
          </w:tcPr>
          <w:p>
            <w:r/>
          </w:p>
        </w:tc>
      </w:tr>
      <w:tr>
        <w:trPr>
          <w:trHeight w:val="510"/>
        </w:trPr>
        <w:tc>
          <w:tcPr>
            <w:tcW w:type="dxa" w:w="3402"/>
            <w:shd w:val="clear" w:color="auto" w:fill="F2F2F2"/>
          </w:tcPr>
          <w:p>
            <w:r>
              <w:t>4.8 봉인 전 확인자(이름, 날짜)</w:t>
            </w:r>
          </w:p>
        </w:tc>
        <w:tc>
          <w:tcPr>
            <w:tcW w:type="dxa" w:w="5669"/>
          </w:tcPr>
          <w:p>
            <w:r/>
          </w:p>
        </w:tc>
      </w:tr>
    </w:tbl>
    <w:p/>
    <w:p>
      <w:r>
        <w:br w:type="page"/>
      </w:r>
    </w:p>
    <w:p>
      <w:pPr>
        <w:pStyle w:val="Heading1"/>
      </w:pPr>
      <w:r>
        <w:t>예시(설명용)</w:t>
      </w:r>
    </w:p>
    <w:p>
      <w:r>
        <w:t>아래 케이스는 채운 체크리스트가 어떻게 보이는지 보여 주려고 지어낸 것입니다. 제품, 로트, 값, 날짜는 설명용이며 실제 케이스에서 가져오지 않았습니다.</w:t>
      </w:r>
    </w:p>
    <w:tbl>
      <w:tblPr>
        <w:tblStyle w:val="TableGrid"/>
        <w:tblW w:type="auto" w:w="0"/>
        <w:tblLook w:firstColumn="1" w:firstRow="1" w:lastColumn="0" w:lastRow="0" w:noHBand="0" w:noVBand="1" w:val="04A0"/>
      </w:tblPr>
      <w:tblGrid>
        <w:gridCol w:w="4536"/>
        <w:gridCol w:w="4536"/>
      </w:tblGrid>
      <w:tr>
        <w:tc>
          <w:tcPr>
            <w:tcW w:type="dxa" w:w="2551"/>
            <w:shd w:val="clear" w:color="auto" w:fill="E7E6E6"/>
          </w:tcPr>
          <w:p>
            <w:r>
              <w:rPr>
                <w:b/>
              </w:rPr>
              <w:t>섹션</w:t>
            </w:r>
          </w:p>
        </w:tc>
        <w:tc>
          <w:tcPr>
            <w:tcW w:type="dxa" w:w="6520"/>
            <w:shd w:val="clear" w:color="auto" w:fill="E7E6E6"/>
          </w:tcPr>
          <w:p>
            <w:r>
              <w:rPr>
                <w:b/>
              </w:rPr>
              <w:t>기재 내용(예시)</w:t>
            </w:r>
          </w:p>
        </w:tc>
      </w:tr>
      <w:tr>
        <w:trPr>
          <w:trHeight w:val="510"/>
        </w:trPr>
        <w:tc>
          <w:tcPr>
            <w:tcW w:type="dxa" w:w="2551"/>
          </w:tcPr>
          <w:p>
            <w:r>
              <w:t>1. 요청과 긴급도</w:t>
            </w:r>
          </w:p>
        </w:tc>
        <w:tc>
          <w:tcPr>
            <w:tcW w:type="dxa" w:w="6520"/>
          </w:tcPr>
          <w:p>
            <w:r>
              <w:t>로트 X가 규격 안에 있는가, 필터 퇴적물이 오일에서 나왔는가? 회신 기한 2026-11-06, 라인 정지 위험, 안전 신호 아니요.</w:t>
            </w:r>
          </w:p>
        </w:tc>
      </w:tr>
      <w:tr>
        <w:trPr>
          <w:trHeight w:val="510"/>
        </w:trPr>
        <w:tc>
          <w:tcPr>
            <w:tcW w:type="dxa" w:w="2551"/>
          </w:tcPr>
          <w:p>
            <w:r>
              <w:t>2. 제품, 공정, 증상</w:t>
            </w:r>
          </w:p>
        </w:tc>
        <w:tc>
          <w:tcPr>
            <w:tcW w:type="dxa" w:w="6520"/>
          </w:tcPr>
          <w:p>
            <w:r>
              <w:t>ISO VG 46 유압유, 로트 X, 1,200 L, 2026-09-15 충전. 오일 탱크 발생 전 52 °C, 발생 후 61 °C(O). 필터 교체 주기가 30일에서 9일로 줄어듦.</w:t>
            </w:r>
          </w:p>
        </w:tc>
      </w:tr>
      <w:tr>
        <w:trPr>
          <w:trHeight w:val="510"/>
        </w:trPr>
        <w:tc>
          <w:tcPr>
            <w:tcW w:type="dxa" w:w="2551"/>
          </w:tcPr>
          <w:p>
            <w:r>
              <w:t>3. 분석 결과와 취한 조치</w:t>
            </w:r>
          </w:p>
        </w:tc>
        <w:tc>
          <w:tcPr>
            <w:tcW w:type="dxa" w:w="6520"/>
          </w:tcPr>
          <w:p>
            <w:r>
              <w:t>2026-10-10, 현장, 필터 교체. 6일 안에 퇴적물 재발.</w:t>
            </w:r>
          </w:p>
        </w:tc>
      </w:tr>
      <w:tr>
        <w:trPr>
          <w:trHeight w:val="510"/>
        </w:trPr>
        <w:tc>
          <w:tcPr>
            <w:tcW w:type="dxa" w:w="2551"/>
          </w:tcPr>
          <w:p>
            <w:r>
              <w:t>4. 시료, 기록, 미해결 질문</w:t>
            </w:r>
          </w:p>
        </w:tc>
        <w:tc>
          <w:tcPr>
            <w:tcW w:type="dxa" w:w="6520"/>
          </w:tcPr>
          <w:p>
            <w:r>
              <w:t>사용 중 시료, 미사용 로트 X, 미사용 로트 Y, 시험실이 공급한 깨끗한 병에 각 250 mL. 인수인계 기록 서명. CoA 로트 X, SDS, 온도 기록, 사진 4장.</w:t>
            </w:r>
          </w:p>
        </w:tc>
      </w:tr>
    </w:tbl>
    <w:p/>
    <w:sectPr w:rsidR="00FC693F" w:rsidRPr="0006063C" w:rsidSect="00034616">
      <w:footerReference w:type="default" r:id="rId9"/>
      <w:head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서식 출처: www.lubinpla.com/ko/post/complaint-sample-submission-checklist-lubricants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cstheme="minorBidi" w:eastAsia="Malgun Gothic"/>
        <w:sz w:val="22"/>
        <w:szCs w:val="22"/>
        <w:lang w:val="en-US" w:eastAsia="ko-K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Malgun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cstheme="majorBidi" w:eastAsia="Malgun Goth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cstheme="majorBidi" w:eastAsia="Malgun Goth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cstheme="majorBidi" w:eastAsia="Malgun Goth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cstheme="majorBidi" w:eastAsia="Malgun Gothic"/>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cstheme="majorBidi" w:eastAsia="Malgun Gothic"/>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cstheme="majorBidi" w:eastAsia="Malgun Gothic"/>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cstheme="majorBidi" w:eastAsia="Malgun Gothic"/>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cstheme="majorBidi" w:eastAsia="Malgun Gothic"/>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cstheme="majorBidi" w:eastAsia="Malgun Gothic"/>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hAnsiTheme="majorHAnsi" w:cstheme="majorBidi" w:eastAsia="Malgun Gothic"/>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hAnsiTheme="majorHAnsi" w:cstheme="majorBidi" w:eastAsia="Malgun Gothic"/>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hAnsiTheme="majorHAnsi" w:cstheme="majorBidi" w:eastAsia="Malgun Gothic"/>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hAnsiTheme="majorHAnsi" w:cstheme="majorBidi" w:eastAsia="Malgun Gothic"/>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hAnsiTheme="majorHAnsi" w:cstheme="majorBidi" w:eastAsia="Malgun Gothic"/>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cstheme="majorBidi" w:eastAsia="Malgun Gothi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hAnsiTheme="majorHAnsi" w:cstheme="majorBidi" w:eastAsia="Malgun Gothic"/>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eastAsia="Malgun Gothic"/>
      <w:sz w:val="20"/>
      <w:szCs w:val="20"/>
    </w:rPr>
  </w:style>
  <w:style w:type="character" w:customStyle="1" w:styleId="MacroTextChar">
    <w:name w:val="Macro Text Char"/>
    <w:basedOn w:val="DefaultParagraphFont"/>
    <w:link w:val="MacroText"/>
    <w:uiPriority w:val="99"/>
    <w:rsid w:val="0029639D"/>
    <w:rPr>
      <w:rFonts w:ascii="Courier" w:hAnsi="Courier" w:eastAsia="Malgun Gothic"/>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hAnsiTheme="majorHAnsi" w:cstheme="majorBidi" w:eastAsia="Malgun Gothic"/>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hAnsiTheme="majorHAnsi" w:cstheme="majorBidi" w:eastAsia="Malgun Gothic"/>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hAnsiTheme="majorHAnsi" w:cstheme="majorBidi" w:eastAsia="Malgun Gothic"/>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hAnsiTheme="majorHAnsi" w:cstheme="majorBidi" w:eastAsia="Malgun Gothic"/>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hAnsiTheme="majorHAnsi" w:cstheme="majorBidi" w:eastAsia="Malgun Gothic"/>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hAnsiTheme="majorHAnsi" w:cstheme="majorBidi" w:eastAsia="Malgun Gothic"/>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hAnsiTheme="majorHAnsi" w:cstheme="majorBidi" w:eastAsia="Malgun Gothic"/>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hAnsiTheme="majorHAnsi" w:cstheme="majorBidi" w:eastAsia="Malgun Gothic"/>
        <w:b/>
        <w:bCs/>
      </w:rPr>
    </w:tblStylePr>
    <w:tblStylePr w:type="lastCol">
      <w:rPr>
        <w:rFonts w:asciiTheme="majorHAnsi" w:hAnsiTheme="majorHAnsi" w:cstheme="majorBidi" w:eastAsia="Malgun Gothic"/>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hAnsiTheme="majorHAnsi" w:cstheme="majorBidi" w:eastAsia="Malgun Gothic"/>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cstheme="majorBidi" w:eastAsia="Malgun Gothi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클레임 시료 제출 체크리스트</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ko-KR</dc:language>
</cp:coreProperties>
</file>