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부식 시험 패널 평가 기록표</w:t>
      </w:r>
    </w:p>
    <w:p>
      <w:pPr>
        <w:pStyle w:val="Heading2"/>
      </w:pPr>
      <w:r>
        <w:t>안내</w:t>
      </w:r>
    </w:p>
    <w:p>
      <w:pPr>
        <w:pStyle w:val="ListBullet"/>
      </w:pPr>
      <w:r>
        <w:t>노출 회차와 점검마다 기록표 한 장을 씁니다. 대조 패널을 먼저 평가합니다.</w:t>
      </w:r>
    </w:p>
    <w:p>
      <w:pPr>
        <w:pStyle w:val="ListBullet"/>
      </w:pPr>
      <w:r>
        <w:t>녹(ASTM D610), 부풀음(ASTM D714), 스크라이브 크리프(ASTM D1654 또는 ISO 4628-8)는 패널 옆에 둔 해당 규격의 표준 사진에 비춰 평가합니다. 이 기록표에는 표준 사진이 들어 있지 않습니다. 스크라이브 절차와, 크리프를 재기 전에 들뜬 도막을 제거한 방법을 기록합니다.</w:t>
      </w:r>
    </w:p>
    <w:p>
      <w:pPr>
        <w:pStyle w:val="ListBullet"/>
      </w:pPr>
      <w:r>
        <w:t>평가는 규격이 표기하는 그대로 적습니다. ASTM 평가와 ISO 4628 평가는 나눠 적습니다.</w:t>
      </w:r>
    </w:p>
    <w:p>
      <w:pPr>
        <w:pStyle w:val="ListBullet"/>
      </w:pPr>
      <w:r>
        <w:t>2번 항목은 노출을 시작하기 전에 채웁니다. 패널을 평가한 뒤에는 기준을 바꾸지 않습니다.</w:t>
      </w:r>
    </w:p>
    <w:p>
      <w:pPr>
        <w:pStyle w:val="ListBullet"/>
      </w:pPr>
      <w:r>
        <w:t>값을 짐작하지 말고 평가를 비워 둔 채 비고에 사유를 적습니다. 기록한 내용은 같은 날 Excel 기록 파일로 옮깁니다.</w:t>
      </w:r>
    </w:p>
    <w:p>
      <w:pPr>
        <w:pStyle w:val="ListBullet"/>
      </w:pPr>
      <w:r>
        <w:t>마지막의 예시 페이지는 설명용이며, 빈 서식과 따로 두었습니다.</w:t>
      </w:r>
    </w:p>
    <w:p>
      <w:pPr>
        <w:pStyle w:val="Heading2"/>
      </w:pPr>
      <w:r>
        <w:t>1. 시험 회차와 점검</w:t>
      </w:r>
    </w:p>
    <w:p>
      <w:r>
        <w:rPr>
          <w:b/>
        </w:rPr>
        <w:t xml:space="preserve">노출 시험과 개정판: </w:t>
      </w:r>
      <w:r>
        <w:t>__________________________________________________</w:t>
      </w:r>
    </w:p>
    <w:p>
      <w:r>
        <w:rPr>
          <w:b/>
        </w:rPr>
        <w:t xml:space="preserve">시험기 또는 노출장 ID: </w:t>
      </w:r>
      <w:r>
        <w:t>__________________________________________________</w:t>
      </w:r>
    </w:p>
    <w:p>
      <w:r>
        <w:rPr>
          <w:b/>
        </w:rPr>
        <w:t xml:space="preserve">노출 시작일(YYYY-MM-DD): </w:t>
      </w:r>
      <w:r>
        <w:t>__________________________________________________</w:t>
      </w:r>
    </w:p>
    <w:p>
      <w:r>
        <w:rPr>
          <w:b/>
        </w:rPr>
        <w:t xml:space="preserve">이번 점검 시점 노출 시간(h): </w:t>
      </w:r>
      <w:r>
        <w:t>__________________________________________________</w:t>
      </w:r>
    </w:p>
    <w:p>
      <w:r>
        <w:rPr>
          <w:b/>
        </w:rPr>
        <w:t xml:space="preserve">점검일(YYYY-MM-DD): </w:t>
      </w:r>
      <w:r>
        <w:t>__________________________________________________</w:t>
      </w:r>
    </w:p>
    <w:p>
      <w:r>
        <w:rPr>
          <w:b/>
        </w:rPr>
        <w:t xml:space="preserve">평가자(이름): </w:t>
      </w:r>
      <w:r>
        <w:t>__________________________________________________</w:t>
      </w:r>
    </w:p>
    <w:p>
      <w:r>
        <w:rPr>
          <w:b/>
        </w:rPr>
        <w:t xml:space="preserve">두 번째 평가자, 둘 때(이름): </w:t>
      </w:r>
      <w:r>
        <w:t>__________________________________________________</w:t>
      </w:r>
    </w:p>
    <w:p>
      <w:r>
        <w:rPr>
          <w:b/>
        </w:rPr>
        <w:t xml:space="preserve">조명과 관찰 조건: </w:t>
      </w:r>
      <w:r>
        <w:t>__________________________________________________</w:t>
      </w:r>
    </w:p>
    <w:p>
      <w:r>
        <w:rPr>
          <w:b/>
        </w:rPr>
        <w:t xml:space="preserve">소지와 전처리: </w:t>
      </w:r>
      <w:r>
        <w:t>__________________________________________________</w:t>
      </w:r>
    </w:p>
    <w:p>
      <w:r>
        <w:rPr>
          <w:b/>
        </w:rPr>
        <w:t xml:space="preserve">스크라이브 형태: </w:t>
      </w:r>
      <w:r>
        <w:t>__________________________________________________</w:t>
      </w:r>
    </w:p>
    <w:p>
      <w:r>
        <w:rPr>
          <w:b/>
        </w:rPr>
        <w:t xml:space="preserve">스크라이브 방법, 절차, 제거: </w:t>
      </w:r>
      <w:r>
        <w:t>__________________________________________________</w:t>
      </w:r>
    </w:p>
    <w:p>
      <w:pPr>
        <w:pStyle w:val="Heading2"/>
      </w:pPr>
      <w:r>
        <w:t>2. 합격 기준(노출 전에 확정한 대로)</w:t>
      </w:r>
    </w:p>
    <w:p>
      <w:r>
        <w:rPr>
          <w:b/>
        </w:rPr>
        <w:t xml:space="preserve">녹 기준(ASTM D610 등급 또는 ISO 4628-3): </w:t>
      </w:r>
      <w:r>
        <w:t>__________________________________________________</w:t>
      </w:r>
    </w:p>
    <w:p>
      <w:r>
        <w:rPr>
          <w:b/>
        </w:rPr>
        <w:t xml:space="preserve">부풀음 기준(ASTM D714 크기와 밀도 또는 ISO 4628-2): </w:t>
      </w:r>
      <w:r>
        <w:t>__________________________________________________</w:t>
      </w:r>
    </w:p>
    <w:p>
      <w:r>
        <w:rPr>
          <w:b/>
        </w:rPr>
        <w:t xml:space="preserve">스크라이브 크리프 기준(mm, 평균 또는 최대): </w:t>
      </w:r>
      <w:r>
        <w:t>__________________________________________________</w:t>
      </w:r>
    </w:p>
    <w:p>
      <w:r>
        <w:rPr>
          <w:b/>
        </w:rPr>
        <w:t xml:space="preserve">기준 확정일(YYYY-MM-DD): </w:t>
      </w:r>
      <w:r>
        <w:t>__________________________________________________</w:t>
      </w:r>
    </w:p>
    <w:p>
      <w:r>
        <w:rPr>
          <w:b/>
        </w:rPr>
        <w:t xml:space="preserve">합의한 사람(양측): </w:t>
      </w:r>
      <w:r>
        <w:t>__________________________________________________</w:t>
      </w:r>
    </w:p>
    <w:p>
      <w:r>
        <w:br w:type="page"/>
      </w:r>
    </w:p>
    <w:p>
      <w:pPr>
        <w:pStyle w:val="Heading2"/>
      </w:pPr>
      <w:r>
        <w:t>3. 패널 평가</w:t>
      </w:r>
    </w:p>
    <w:p>
      <w:r>
        <w:t>녹 분포: S 국부형, G 전면형, P 핀포인트형, H 혼합형(ASTM D610). 판정: 충족, 경계, 미충족, 미평가.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</w:tblGrid>
      <w:tr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패널 ID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반복 그룹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대조? [ ]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도장계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DFT(µm)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녹 등급 D610(0-10)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녹 분포 [ ]S [ ]G [ ]P [ ]H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부풀음 크기 D714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부풀음 밀도 D714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크리프 평균(mm)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크리프 최대(mm)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스크라이브 평점 D1654(0-10)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사진 참조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판정 [ ]충족 [ ]경계 [ ]미충족 [ ]미평가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비고</w:t>
            </w:r>
          </w:p>
        </w:tc>
      </w:tr>
      <w:tr>
        <w:trPr>
          <w:trHeight w:val="624"/>
        </w:trPr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</w:tr>
      <w:tr>
        <w:trPr>
          <w:trHeight w:val="624"/>
        </w:trPr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</w:tr>
      <w:tr>
        <w:trPr>
          <w:trHeight w:val="624"/>
        </w:trPr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</w:tr>
      <w:tr>
        <w:trPr>
          <w:trHeight w:val="624"/>
        </w:trPr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</w:tr>
      <w:tr>
        <w:trPr>
          <w:trHeight w:val="624"/>
        </w:trPr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</w:tr>
      <w:tr>
        <w:trPr>
          <w:trHeight w:val="624"/>
        </w:trPr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</w:tr>
      <w:tr>
        <w:trPr>
          <w:trHeight w:val="624"/>
        </w:trPr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</w:tr>
      <w:tr>
        <w:trPr>
          <w:trHeight w:val="624"/>
        </w:trPr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  <w:tc>
          <w:tcPr>
            <w:tcW w:type="dxa" w:w="933"/>
          </w:tcPr>
          <w:p/>
        </w:tc>
      </w:tr>
    </w:tbl>
    <w:p/>
    <w:p>
      <w:pPr>
        <w:pStyle w:val="Heading2"/>
      </w:pPr>
      <w:r>
        <w:t>4. 시험 회차 점검과 서명</w:t>
      </w:r>
    </w:p>
    <w:p>
      <w:r>
        <w:t>[ ] 대조 패널을 먼저 평가했고, 알려진 범위 안에 있음</w:t>
      </w:r>
    </w:p>
    <w:p>
      <w:r>
        <w:t>[ ] 이번 기간의 시험기 기록에서 이탈 여부를 확인함</w:t>
      </w:r>
    </w:p>
    <w:p>
      <w:r>
        <w:t>[ ] 모든 패널을 같은 조명에서 촬영함</w:t>
      </w:r>
    </w:p>
    <w:p>
      <w:r>
        <w:t>[ ] 가장자리와 걸이 구멍은 기록만 하고 평가하지 않음</w:t>
      </w:r>
    </w:p>
    <w:p>
      <w:r>
        <w:t>[ ] 기록 내용을 Excel 기록 파일로 옮김</w:t>
      </w:r>
    </w:p>
    <w:p>
      <w:r>
        <w:rPr>
          <w:b/>
        </w:rPr>
        <w:t xml:space="preserve">서명(이름, 날짜): </w:t>
      </w:r>
      <w:r>
        <w:t>__________________________________________________</w:t>
      </w:r>
    </w:p>
    <w:p>
      <w:r>
        <w:br w:type="page"/>
      </w:r>
    </w:p>
    <w:p>
      <w:pPr>
        <w:pStyle w:val="Heading1"/>
      </w:pPr>
      <w:r>
        <w:t>예시(설명용)</w:t>
      </w:r>
    </w:p>
    <w:p>
      <w:r>
        <w:t>아래 값은 모두 기록표를 읽는 방법을 보여 주려고 만든 것입니다. 실제 시험에서 나온 값은 없습니다.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</w:tblGrid>
      <w:tr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패널 ID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반복 그룹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대조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도장계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DFT(µm)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녹 등급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녹 분포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부풀음 크기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부풀음 밀도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크리프 평균(mm)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크리프 최대(mm)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스크라이브 평점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사진 참조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판정</w:t>
            </w:r>
          </w:p>
        </w:tc>
        <w:tc>
          <w:tcPr>
            <w:tcW w:type="dxa" w:w="933"/>
            <w:shd w:val="clear" w:color="auto" w:fill="E7E7E7"/>
          </w:tcPr>
          <w:p>
            <w:r>
              <w:rPr>
                <w:b/>
                <w:sz w:val="15"/>
              </w:rPr>
              <w:t>비고</w:t>
            </w:r>
          </w:p>
        </w:tc>
      </w:tr>
      <w:tr>
        <w:tc>
          <w:tcPr>
            <w:tcW w:type="dxa" w:w="933"/>
          </w:tcPr>
          <w:p>
            <w:r>
              <w:rPr>
                <w:sz w:val="15"/>
              </w:rPr>
              <w:t>P-001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대조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예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기준 도장계 R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175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9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S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10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1.0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1.6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8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P-001_1000h.jpg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충족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먼저 평가</w:t>
            </w:r>
          </w:p>
        </w:tc>
      </w:tr>
      <w:tr>
        <w:tc>
          <w:tcPr>
            <w:tcW w:type="dxa" w:w="933"/>
          </w:tcPr>
          <w:p>
            <w:r>
              <w:rPr>
                <w:sz w:val="15"/>
              </w:rPr>
              <w:t>P-014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SYS-B 반복 3개 중 2번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아니요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SYS-B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180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9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S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8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F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1.2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2.0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7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P-014_1000h.jpg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충족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걸이 구멍 녹, 평가 제외</w:t>
            </w:r>
          </w:p>
        </w:tc>
      </w:tr>
      <w:tr>
        <w:tc>
          <w:tcPr>
            <w:tcW w:type="dxa" w:w="933"/>
          </w:tcPr>
          <w:p>
            <w:r>
              <w:rPr>
                <w:sz w:val="15"/>
              </w:rPr>
              <w:t>P-015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SYS-B 반복 3개 중 3번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아니요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SYS-B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165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8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P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8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M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2.0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3.4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7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P-015_1000h.jpg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경계</w:t>
            </w:r>
          </w:p>
        </w:tc>
        <w:tc>
          <w:tcPr>
            <w:tcW w:type="dxa" w:w="933"/>
          </w:tcPr>
          <w:p>
            <w:r>
              <w:rPr>
                <w:sz w:val="15"/>
              </w:rPr>
              <w:t>한도에 걸림. 같은 조명에서 두 번째 평가 요청</w:t>
            </w:r>
          </w:p>
        </w:tc>
      </w:tr>
    </w:tbl>
    <w:p/>
    <w:p>
      <w:r>
        <w:t>설명용 시험 회차: ASTM B117-26a, 시험기 2, 1000 h, 기준은 크리프 평균 2 mm 이하. 소지는 냉간압연강판, 인산아연. 소지까지 낸 대각선 스크라이브 1줄. 스크라이브 방법은 ASTM D1654-24e1이며, 시험실 절차 LP-07에 따라 제거.</w:t>
      </w:r>
    </w:p>
    <w:sectPr w:rsidR="00FC693F" w:rsidRPr="0006063C" w:rsidSect="00034616">
      <w:footerReference w:type="default" r:id="rId9"/>
      <w:pgSz w:w="16838" w:h="11906" w:orient="landscape"/>
      <w:pgMar w:top="1020" w:right="1701" w:bottom="1814" w:left="1134" w:header="720" w:footer="10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서식 출처: www.lubinpla.com/ko/post/corrosion-test-panel-rating-record-sheet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ascii="Arial" w:hAnsi="Arial" w:eastAsia="Malgun Gothi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ascii="Arial" w:hAnsi="Arial" w:eastAsia="Malgun Gothic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부식 시험 패널 평가 기록표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