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고객 기술 지원 보고서</w:t>
      </w:r>
    </w:p>
    <w:p>
      <w:r>
        <w:rPr>
          <w:b w:val="0"/>
          <w:i/>
        </w:rPr>
        <w:t>독자별 버전 템플릿: 내부 보고서 한 건을 쓰고, 그 보고서에서 고객용 사본과 제조사용 사본을 만듭니다.</w:t>
      </w:r>
    </w:p>
    <w:p>
      <w:pPr>
        <w:pStyle w:val="Heading1"/>
      </w:pPr>
      <w:r>
        <w:t>작성 방법</w:t>
      </w:r>
    </w:p>
    <w:p>
      <w:r>
        <w:rPr>
          <w:b w:val="0"/>
          <w:i w:val="0"/>
        </w:rPr>
        <w:t>1. 먼저 내부용 전체 버전을 씁니다. 외부 사본은 모두 이 버전에서 만들고, 따로 쓰지 않습니다.</w:t>
      </w:r>
    </w:p>
    <w:p>
      <w:r>
        <w:rPr>
          <w:b w:val="0"/>
          <w:i w:val="0"/>
        </w:rPr>
        <w:t>2. 모든 항목에는 대괄호로 독자 표시를 붙입니다. [I] 내부 전용, [C] 내부와 고객, [M] 제조사 기술팀을 포함한 세 독자 모두입니다. 내용상 필요하면 표시를 바꿉니다.</w:t>
      </w:r>
    </w:p>
    <w:p>
      <w:r>
        <w:rPr>
          <w:b w:val="0"/>
          <w:i w:val="0"/>
        </w:rPr>
        <w:t>3. 표시가 없는 항목은 [I]로 취급합니다.</w:t>
      </w:r>
    </w:p>
    <w:p>
      <w:r>
        <w:rPr>
          <w:b w:val="0"/>
          <w:i w:val="0"/>
        </w:rPr>
        <w:t>4. 작업 이력, 내부 검토 메모, 확신도 등급과 점수, 내부 기록 출처, 원가, 마진, 재고 수치는 내부 부록(섹션 5)에 넣습니다. 내부 부록은 회사 밖으로 나가지 않습니다.</w:t>
      </w:r>
    </w:p>
    <w:p>
      <w:r>
        <w:rPr>
          <w:b w:val="0"/>
          <w:i w:val="0"/>
        </w:rPr>
        <w:t>5. 고객용 사본: 섹션 5와 [I] 항목을 모두 지웁니다. 발견 사항은 쉬운 말로 씁니다. 결론이 아직 추정에 기대고 있다면, 제조사와 확인할 예정이라는 한 줄로 마무리합니다.</w:t>
      </w:r>
    </w:p>
    <w:p>
      <w:r>
        <w:rPr>
          <w:b w:val="0"/>
          <w:i w:val="0"/>
        </w:rPr>
        <w:t>6. 제조사용 사본: 섹션 5와 [I], [C] 항목을 모두 지웁니다. 고객 이름, 현장, 담당자는 케이스 코드로 바꿉니다. 사진, 설비 태그, 물량에 고객을 가리키는 단서가 없는지 확인합니다.</w:t>
      </w:r>
    </w:p>
    <w:p>
      <w:r>
        <w:rPr>
          <w:b w:val="0"/>
          <w:i w:val="0"/>
        </w:rPr>
        <w:t>7. 보내기 전에 다른 사람이 사본마다 독자 표(섹션 6)와 체크리스트(섹션 7)에 비추어 확인합니다.</w:t>
      </w:r>
    </w:p>
    <w:p>
      <w:r>
        <w:rPr>
          <w:b w:val="0"/>
          <w:i w:val="0"/>
        </w:rPr>
        <w:t>8. 보고서를 나누기 전에, 보고서를 제한하는 계약, 비밀유지계약, 분쟁이 있는지 확인합니다.</w:t>
      </w:r>
    </w:p>
    <w:p>
      <w:r>
        <w:rPr>
          <w:b w:val="0"/>
          <w:i w:val="0"/>
        </w:rPr>
        <w:t>끝에 있는 설명용 예시는 빈 양식과 분리해 두었습니다. 예시 값은 실제 고객에서 가져온 것이 아닙니다.</w:t>
      </w:r>
    </w:p>
    <w:p>
      <w:pPr>
        <w:pStyle w:val="Heading1"/>
      </w:pPr>
      <w:r>
        <w:t>0. 보고서 머리글</w:t>
      </w:r>
    </w:p>
    <w:p>
      <w:r>
        <w:rPr>
          <w:b w:val="0"/>
          <w:i w:val="0"/>
        </w:rPr>
        <w:t>[M] 보고서 ID와 개정: __________________________________________________________</w:t>
      </w:r>
    </w:p>
    <w:p>
      <w:r>
        <w:rPr>
          <w:b w:val="0"/>
          <w:i w:val="0"/>
        </w:rPr>
        <w:t>[M] 보고서 날짜(YYYY-MM-DD): ________________________________________________________</w:t>
      </w:r>
    </w:p>
    <w:p>
      <w:r>
        <w:rPr>
          <w:b w:val="0"/>
          <w:i w:val="0"/>
        </w:rPr>
        <w:t>[M] 이 사본의 독자 버전:  [ ] 내부용   [ ] 고객용   [ ] 제조사용</w:t>
      </w:r>
    </w:p>
    <w:p>
      <w:r>
        <w:rPr>
          <w:b w:val="0"/>
          <w:i w:val="0"/>
        </w:rPr>
        <w:t>[I] 예정 배포처(내부 이름과 역할): _________________________________</w:t>
      </w:r>
    </w:p>
    <w:p>
      <w:r>
        <w:rPr>
          <w:b w:val="0"/>
          <w:i w:val="0"/>
        </w:rPr>
        <w:t>[C] 고객 회사와 현장: _______________________________________________________</w:t>
      </w:r>
    </w:p>
    <w:p>
      <w:r>
        <w:rPr>
          <w:b w:val="0"/>
          <w:i w:val="0"/>
        </w:rPr>
        <w:t>[C] 고객 담당자(이름, 역할): ____________________________________________</w:t>
      </w:r>
    </w:p>
    <w:p>
      <w:r>
        <w:rPr>
          <w:b w:val="0"/>
          <w:i w:val="0"/>
        </w:rPr>
        <w:t>[C] 고객사 또는 프로젝트 이름: _________________________________________________________</w:t>
      </w:r>
    </w:p>
    <w:p>
      <w:r>
        <w:rPr>
          <w:b w:val="0"/>
          <w:i w:val="0"/>
        </w:rPr>
        <w:t>[M] 제조사용 사본에 쓰는 케이스 코드: _________________________________________</w:t>
      </w:r>
    </w:p>
    <w:p>
      <w:r>
        <w:rPr>
          <w:b w:val="0"/>
          <w:i w:val="0"/>
        </w:rPr>
        <w:t>[C] 작성자(이름, 역할): __________________________________________________</w:t>
      </w:r>
    </w:p>
    <w:p>
      <w:pPr>
        <w:pStyle w:val="Heading1"/>
      </w:pPr>
      <w:r>
        <w:t>1. 점검 범위와 기준</w:t>
      </w:r>
    </w:p>
    <w:p>
      <w:r>
        <w:rPr>
          <w:b w:val="0"/>
          <w:i w:val="0"/>
        </w:rPr>
        <w:t>[M] 대상 설비, 시스템, 제품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[M] 기준: 점검한 조건마다 한 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872"/>
        <w:gridCol w:w="1872"/>
        <w:gridCol w:w="1872"/>
        <w:gridCol w:w="1872"/>
      </w:tblGrid>
      <w:tr>
        <w:tc>
          <w:tcPr>
            <w:tcW w:type="dxa" w:w="1728"/>
          </w:tcPr>
          <w:p>
            <w:r/>
            <w:r>
              <w:rPr>
                <w:b/>
                <w:sz w:val="18"/>
              </w:rPr>
              <w:t>조건</w:t>
            </w:r>
          </w:p>
        </w:tc>
        <w:tc>
          <w:tcPr>
            <w:tcW w:type="dxa" w:w="1872"/>
          </w:tcPr>
          <w:p>
            <w:r/>
            <w:r>
              <w:rPr>
                <w:b/>
                <w:sz w:val="18"/>
              </w:rPr>
              <w:t>기준(값과 단위)</w:t>
            </w:r>
          </w:p>
        </w:tc>
        <w:tc>
          <w:tcPr>
            <w:tcW w:type="dxa" w:w="1872"/>
          </w:tcPr>
          <w:p>
            <w:r/>
            <w:r>
              <w:rPr>
                <w:b/>
                <w:sz w:val="18"/>
              </w:rPr>
              <w:t>출처 문서와 개정</w:t>
            </w:r>
          </w:p>
        </w:tc>
        <w:tc>
          <w:tcPr>
            <w:tcW w:type="dxa" w:w="1872"/>
          </w:tcPr>
          <w:p>
            <w:r/>
            <w:r>
              <w:rPr>
                <w:b/>
                <w:sz w:val="18"/>
              </w:rPr>
              <w:t>운전 상태</w:t>
            </w:r>
          </w:p>
        </w:tc>
        <w:tc>
          <w:tcPr>
            <w:tcW w:type="dxa" w:w="1872"/>
          </w:tcPr>
          <w:p>
            <w:r/>
            <w:r>
              <w:rPr>
                <w:b/>
                <w:sz w:val="18"/>
              </w:rPr>
              <w:t>이전 측정값(값, 단위, 날짜)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</w:tbl>
    <w:p/>
    <w:p>
      <w:r>
        <w:rPr>
          <w:b w:val="0"/>
          <w:i w:val="0"/>
        </w:rPr>
        <w:t>[M] 제품과 공정</w:t>
      </w:r>
    </w:p>
    <w:p>
      <w:r>
        <w:rPr>
          <w:b w:val="0"/>
          <w:i w:val="0"/>
        </w:rPr>
        <w:t>[M] 제품과 등급: _______________________________________________________________</w:t>
      </w:r>
    </w:p>
    <w:p>
      <w:r>
        <w:rPr>
          <w:b w:val="0"/>
          <w:i w:val="0"/>
        </w:rPr>
        <w:t>[M] 로트 또는 배치, 포장, 경과 기간: _________________________________________________________</w:t>
      </w:r>
    </w:p>
    <w:p>
      <w:r>
        <w:rPr>
          <w:b w:val="0"/>
          <w:i w:val="0"/>
        </w:rPr>
        <w:t>[M] 단위를 붙인 운전 조건(예: 온도 °C, 농도 %): __________</w:t>
      </w:r>
    </w:p>
    <w:p>
      <w:r>
        <w:rPr>
          <w:b w:val="0"/>
          <w:i w:val="0"/>
        </w:rPr>
        <w:t>[M] 방문하지 않았다면 발견 사항의 바탕이 된 기록 기간(YYYY-MM-DD부터 YYYY-MM-DD): __________</w:t>
      </w:r>
    </w:p>
    <w:p>
      <w:pPr>
        <w:pStyle w:val="Heading1"/>
      </w:pPr>
      <w:r>
        <w:t>2. 발견 사항과 위험 등급</w:t>
      </w:r>
    </w:p>
    <w:p>
      <w:r>
        <w:rPr>
          <w:b w:val="0"/>
          <w:i w:val="0"/>
        </w:rPr>
        <w:t>[M] 긴급 대응이 필요한 안전 관련 발견 사항(맨 앞에 적음)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[ ] 안전 관련 발견 사항 없음</w:t>
      </w:r>
    </w:p>
    <w:p>
      <w:r>
        <w:rPr>
          <w:b w:val="0"/>
          <w:i w:val="0"/>
        </w:rPr>
        <w:t>[M] 기준 이탈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29"/>
        <w:gridCol w:w="2329"/>
        <w:gridCol w:w="2329"/>
        <w:gridCol w:w="2329"/>
      </w:tblGrid>
      <w:tr>
        <w:tc>
          <w:tcPr>
            <w:tcW w:type="dxa" w:w="2016"/>
          </w:tcPr>
          <w:p>
            <w:r/>
            <w:r>
              <w:rPr>
                <w:b/>
                <w:sz w:val="18"/>
              </w:rPr>
              <w:t>위치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측정값(값, 단위)</w:t>
            </w:r>
          </w:p>
        </w:tc>
        <w:tc>
          <w:tcPr>
            <w:tcW w:type="dxa" w:w="2592"/>
          </w:tcPr>
          <w:p>
            <w:r/>
            <w:r>
              <w:rPr>
                <w:b/>
                <w:sz w:val="18"/>
              </w:rPr>
              <w:t>기준과 차이</w:t>
            </w:r>
          </w:p>
        </w:tc>
        <w:tc>
          <w:tcPr>
            <w:tcW w:type="dxa" w:w="2448"/>
          </w:tcPr>
          <w:p>
            <w:r/>
            <w:r>
              <w:rPr>
                <w:b/>
                <w:sz w:val="18"/>
              </w:rPr>
              <w:t>등급: 즉시 조치 / 관찰 / 조치 불필요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160"/>
          </w:tcPr>
          <w:p/>
        </w:tc>
        <w:tc>
          <w:tcPr>
            <w:tcW w:type="dxa" w:w="2592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160"/>
          </w:tcPr>
          <w:p/>
        </w:tc>
        <w:tc>
          <w:tcPr>
            <w:tcW w:type="dxa" w:w="2592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160"/>
          </w:tcPr>
          <w:p/>
        </w:tc>
        <w:tc>
          <w:tcPr>
            <w:tcW w:type="dxa" w:w="2592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160"/>
          </w:tcPr>
          <w:p/>
        </w:tc>
        <w:tc>
          <w:tcPr>
            <w:tcW w:type="dxa" w:w="2592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160"/>
          </w:tcPr>
          <w:p/>
        </w:tc>
        <w:tc>
          <w:tcPr>
            <w:tcW w:type="dxa" w:w="2592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160"/>
          </w:tcPr>
          <w:p/>
        </w:tc>
        <w:tc>
          <w:tcPr>
            <w:tcW w:type="dxa" w:w="2592"/>
          </w:tcPr>
          <w:p/>
        </w:tc>
        <w:tc>
          <w:tcPr>
            <w:tcW w:type="dxa" w:w="2448"/>
          </w:tcPr>
          <w:p/>
        </w:tc>
      </w:tr>
    </w:tbl>
    <w:p/>
    <w:p>
      <w:r>
        <w:rPr>
          <w:b w:val="0"/>
          <w:i w:val="0"/>
        </w:rPr>
        <w:t>[M] 기준 안의 측정값(한 문장)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원인</w:t>
      </w:r>
    </w:p>
    <w:p>
      <w:r>
        <w:rPr>
          <w:b w:val="0"/>
          <w:i w:val="0"/>
        </w:rPr>
        <w:t>[M] 확인된 원인과 그 근거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[I] 미확인으로 표시한 원인 가설과 이를 확인할 방법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[C] 결론이 추정에 기대고 있을 때 고객용 사본의 마무리 한 줄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[M] 제조사 기술팀에 묻는 질문(있는 경우)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pStyle w:val="Heading1"/>
      </w:pPr>
      <w:r>
        <w:t>3. 시정 조치와 완료 계획</w:t>
      </w:r>
    </w:p>
    <w:p>
      <w:r>
        <w:rPr>
          <w:b w:val="0"/>
          <w:i w:val="0"/>
        </w:rPr>
        <w:t>[M] 주체별 조치(제조사용 사본에는 이름 없음)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29"/>
        <w:gridCol w:w="2329"/>
        <w:gridCol w:w="2329"/>
        <w:gridCol w:w="2329"/>
      </w:tblGrid>
      <w:tr>
        <w:tc>
          <w:tcPr>
            <w:tcW w:type="dxa" w:w="2880"/>
          </w:tcPr>
          <w:p>
            <w:r/>
            <w:r>
              <w:rPr>
                <w:b/>
                <w:sz w:val="18"/>
              </w:rPr>
              <w:t>우선순위와 조치</w:t>
            </w:r>
          </w:p>
        </w:tc>
        <w:tc>
          <w:tcPr>
            <w:tcW w:type="dxa" w:w="2448"/>
          </w:tcPr>
          <w:p>
            <w:r/>
            <w:r>
              <w:rPr>
                <w:b/>
                <w:sz w:val="18"/>
              </w:rPr>
              <w:t>책임 주체(공장 / 공급사 / 제조사)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8"/>
              </w:rPr>
              <w:t>기한(YYYY-MM-DD)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완료 확인 방법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448"/>
          </w:tcPr>
          <w:p/>
        </w:tc>
        <w:tc>
          <w:tcPr>
            <w:tcW w:type="dxa" w:w="1728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448"/>
          </w:tcPr>
          <w:p/>
        </w:tc>
        <w:tc>
          <w:tcPr>
            <w:tcW w:type="dxa" w:w="1728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448"/>
          </w:tcPr>
          <w:p/>
        </w:tc>
        <w:tc>
          <w:tcPr>
            <w:tcW w:type="dxa" w:w="1728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448"/>
          </w:tcPr>
          <w:p/>
        </w:tc>
        <w:tc>
          <w:tcPr>
            <w:tcW w:type="dxa" w:w="1728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448"/>
          </w:tcPr>
          <w:p/>
        </w:tc>
        <w:tc>
          <w:tcPr>
            <w:tcW w:type="dxa" w:w="1728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448"/>
          </w:tcPr>
          <w:p/>
        </w:tc>
        <w:tc>
          <w:tcPr>
            <w:tcW w:type="dxa" w:w="1728"/>
          </w:tcPr>
          <w:p/>
        </w:tc>
        <w:tc>
          <w:tcPr>
            <w:tcW w:type="dxa" w:w="2160"/>
          </w:tcPr>
          <w:p/>
        </w:tc>
      </w:tr>
    </w:tbl>
    <w:p/>
    <w:p>
      <w:r>
        <w:rPr>
          <w:b w:val="0"/>
          <w:i w:val="0"/>
        </w:rPr>
        <w:t>[C] 담당자 이름(이름은 내부용과 고객용 사본에만 적음)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[M] 이전 보고서의 조치: 완료 또는 진행 중, 근거와 함께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pStyle w:val="Heading1"/>
      </w:pPr>
      <w:r>
        <w:t>4. 기타 사항(선택)</w:t>
      </w:r>
    </w:p>
    <w:p>
      <w:r>
        <w:rPr>
          <w:b w:val="0"/>
          <w:i w:val="0"/>
        </w:rPr>
        <w:t>[C] 위 섹션에 들어가지 않지만 독자에게 필요한 내용만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pStyle w:val="Heading1"/>
      </w:pPr>
      <w:r>
        <w:t>5. 내부 부록(내부용 사본에만)</w:t>
      </w:r>
    </w:p>
    <w:p>
      <w:r>
        <w:rPr>
          <w:b w:val="0"/>
          <w:i w:val="0"/>
        </w:rPr>
        <w:t>[I] 작업 이력: 누가 언제 무엇을 확인하거나 승인했는지, 회의, 업무 분담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[I] 내부 검토 메모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[I] 확신도 등급, 순위, 점수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[I] 내부 기록 출처(방문 일지, CRM 기록, 업무일지 참조)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[I] 원가, 마진, 재고 수치(외부 사본에는 그 목적에 필요한 것만 옮김)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[I] 남은 과제: 과제마다 무엇으로 매듭짓는지, 누가 매듭짓는지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pStyle w:val="Heading1"/>
      </w:pPr>
      <w:r>
        <w:t>6. 독자 표</w:t>
      </w:r>
    </w:p>
    <w:p>
      <w:r>
        <w:rPr>
          <w:b w:val="0"/>
          <w:i w:val="0"/>
        </w:rPr>
        <w:t>버전마다 항목을 유지, 제한, 삭제 중 하나로 정합니다.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29"/>
        <w:gridCol w:w="2329"/>
        <w:gridCol w:w="2329"/>
        <w:gridCol w:w="2329"/>
      </w:tblGrid>
      <w:tr>
        <w:tc>
          <w:tcPr>
            <w:tcW w:type="dxa" w:w="3168"/>
          </w:tcPr>
          <w:p>
            <w:r/>
            <w:r>
              <w:rPr>
                <w:b/>
                <w:sz w:val="18"/>
              </w:rPr>
              <w:t>항목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8"/>
              </w:rPr>
              <w:t>내부용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고객용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제조사용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보고서 ID, 개정, 날짜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유지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유지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유지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고객 회사, 현장, 담당자, 프로젝트 이름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유지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유지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삭제, 케이스 코드 사용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범위, 기준, 기준의 출처 문서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유지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유지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유지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제품, 등급, 로트, 단위를 붙인 공정 조건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유지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유지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유지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측정값, 발견 사항, 위험 등급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유지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유지, 쉬운 말로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유지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확인되지 않은 원인 가설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유지, 미확인 표시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제조사와 확인할 사항이라는 마무리 한 줄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유지, 질문 형태로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시정 조치와 기한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유지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유지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주체별 조치, 이름 없이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작업 이력, 회의, 업무 분담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유지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삭제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삭제, 보고서가 판단을 요청하면 주체별로만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내부 검토 메모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유지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삭제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삭제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확신도 등급, 순위, 점수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유지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삭제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삭제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내부 기록 출처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유지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삭제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삭제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공개 참고 자료(표준, 데이터시트)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유지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유지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유지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원가, 마진, 재고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유지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목적에 필요한 만큼만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목적에 필요한 만큼만</w:t>
            </w:r>
          </w:p>
        </w:tc>
      </w:tr>
      <w:tr>
        <w:tc>
          <w:tcPr>
            <w:tcW w:type="dxa" w:w="3168"/>
          </w:tcPr>
          <w:p>
            <w:r>
              <w:rPr>
                <w:sz w:val="18"/>
              </w:rPr>
              <w:t>사진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유지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유지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간판, 로고, 얼굴은 잘라 냄</w:t>
            </w:r>
          </w:p>
        </w:tc>
      </w:tr>
    </w:tbl>
    <w:p/>
    <w:p>
      <w:pPr>
        <w:pStyle w:val="Heading1"/>
      </w:pPr>
      <w:r>
        <w:t>7. 사본이 회사 밖으로 나가기 전 체크리스트</w:t>
      </w:r>
    </w:p>
    <w:p>
      <w:r>
        <w:rPr>
          <w:b w:val="0"/>
          <w:i w:val="0"/>
        </w:rPr>
        <w:t>[ ] 모든 사본의 보고서 ID와 개정이 같고, 사본마다 독자 버전이 적혀 있습니다.</w:t>
      </w:r>
    </w:p>
    <w:p>
      <w:r>
        <w:rPr>
          <w:b w:val="0"/>
          <w:i w:val="0"/>
        </w:rPr>
        <w:t>[ ] 모든 항목에 독자 표시가 있고, 표시가 없는 항목은 [I]로 취급했습니다.</w:t>
      </w:r>
    </w:p>
    <w:p>
      <w:r>
        <w:rPr>
          <w:b w:val="0"/>
          <w:i w:val="0"/>
        </w:rPr>
        <w:t>[ ] 기준마다 출처 문서와 개정을 적었고, 측정값마다 단위가 있습니다.</w:t>
      </w:r>
    </w:p>
    <w:p>
      <w:r>
        <w:rPr>
          <w:b w:val="0"/>
          <w:i w:val="0"/>
        </w:rPr>
        <w:t>[ ] 확인되지 않은 원인은 내부용 사본에 표시했고, 고객용 사본에서는 마무리 한 줄로 줄였습니다.</w:t>
      </w:r>
    </w:p>
    <w:p>
      <w:r>
        <w:rPr>
          <w:b w:val="0"/>
          <w:i w:val="0"/>
        </w:rPr>
        <w:t>[ ] 고객용 사본에는 작업 이력, 검토 메모, 점수, 내부 기록 출처가 없습니다.</w:t>
      </w:r>
    </w:p>
    <w:p>
      <w:r>
        <w:rPr>
          <w:b w:val="0"/>
          <w:i w:val="0"/>
        </w:rPr>
        <w:t>[ ] 제조사용 사본에는 회사, 프로젝트, 담당자, 현장 위치가 없고, 사진, 태그, 물량을 확인했습니다.</w:t>
      </w:r>
    </w:p>
    <w:p>
      <w:r>
        <w:rPr>
          <w:b w:val="0"/>
          <w:i w:val="0"/>
        </w:rPr>
        <w:t>[ ] 원가, 마진, 재고 수치는 목적에 필요한 경우에만 외부 사본에 넣었습니다.</w:t>
      </w:r>
    </w:p>
    <w:p>
      <w:r>
        <w:rPr>
          <w:b w:val="0"/>
          <w:i w:val="0"/>
        </w:rPr>
        <w:t>[ ] 보고서를 제한하는 계약, 비밀유지계약, 분쟁을 확인했습니다.</w:t>
      </w:r>
    </w:p>
    <w:p>
      <w:r>
        <w:rPr>
          <w:b w:val="0"/>
          <w:i w:val="0"/>
        </w:rPr>
        <w:t>[ ] 외부 사본마다 다른 사람이 독자 표와 비교했습니다.</w:t>
      </w:r>
    </w:p>
    <w:p>
      <w:r>
        <w:br w:type="page"/>
      </w:r>
    </w:p>
    <w:p>
      <w:pPr>
        <w:pStyle w:val="Heading1"/>
      </w:pPr>
      <w:r>
        <w:t>설명용 예시(양식에 포함되지 않음)</w:t>
      </w:r>
    </w:p>
    <w:p>
      <w:r>
        <w:rPr>
          <w:b/>
          <w:i w:val="0"/>
          <w:color w:val="9C0006"/>
        </w:rPr>
        <w:t>설명용 예시입니다. 아래의 회사, 값, 날짜는 모두 설명을 위해 지어낸 것이며 실제 고객, 제품, 케이스에서 가져온 것이 아닙니다.</w:t>
      </w:r>
    </w:p>
    <w:p>
      <w:r>
        <w:rPr>
          <w:b w:val="0"/>
          <w:i w:val="0"/>
        </w:rPr>
        <w:t>절삭유 점검에서 나온 같은 발견 사항을 독자마다 맞춰 쓴 예입니다.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58"/>
        <w:gridCol w:w="4658"/>
      </w:tblGrid>
      <w:tr>
        <w:tc>
          <w:tcPr>
            <w:tcW w:type="dxa" w:w="1728"/>
          </w:tcPr>
          <w:p>
            <w:r/>
            <w:r>
              <w:rPr>
                <w:b/>
                <w:sz w:val="18"/>
              </w:rPr>
              <w:t>독자</w:t>
            </w:r>
          </w:p>
        </w:tc>
        <w:tc>
          <w:tcPr>
            <w:tcW w:type="dxa" w:w="7488"/>
          </w:tcPr>
          <w:p>
            <w:r/>
            <w:r>
              <w:rPr>
                <w:b/>
                <w:sz w:val="18"/>
              </w:rPr>
              <w:t>작성한 발견 사항 (설명용)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내부용</w:t>
            </w:r>
          </w:p>
        </w:tc>
        <w:tc>
          <w:tcPr>
            <w:tcW w:type="dxa" w:w="7488"/>
          </w:tcPr>
          <w:p>
            <w:r>
              <w:rPr>
                <w:sz w:val="18"/>
              </w:rPr>
              <w:t>B공장 23번 섬프: 농도 5.1%, 기준 6~8%(유체 관리 계획 rev. 3). 보충 비율 의심, 확신도 중간. 2026-10-28 통화에서 보전 책임자가 정량 펌프 교체를 확인함. CRM 메모 4471에 2026-06에도 같은 차이가 있음.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고객용</w:t>
            </w:r>
          </w:p>
        </w:tc>
        <w:tc>
          <w:tcPr>
            <w:tcW w:type="dxa" w:w="7488"/>
          </w:tcPr>
          <w:p>
            <w:r>
              <w:rPr>
                <w:sz w:val="18"/>
              </w:rPr>
              <w:t>23번 섬프의 농도는 5.1%로, 유체 관리 계획의 6~8% 범위보다 낮았습니다. 2026-11-11까지 새 정량 펌프의 보충 비율을 확인해 주시기 바랍니다. 원인은 제조사와 확인할 예정입니다.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제조사용</w:t>
            </w:r>
          </w:p>
        </w:tc>
        <w:tc>
          <w:tcPr>
            <w:tcW w:type="dxa" w:w="7488"/>
          </w:tcPr>
          <w:p>
            <w:r>
              <w:rPr>
                <w:sz w:val="18"/>
              </w:rPr>
              <w:t>케이스 C-26-031: 중앙 절삭유 시스템, 수용성 절삭유 로트 26-118, 섬프 40 °C. 정량 펌프 교체 후 농도 5.1%, 관리 범위 6~8%. 보충 비율 변화로 농도 저하를 충분히 설명할 수 있는지, 아니면 에멀션 안정성을 확인해야 하는지 묻습니다.</w:t>
            </w:r>
          </w:p>
        </w:tc>
      </w:tr>
    </w:tbl>
    <w:p/>
    <w:p>
      <w:r>
        <w:rPr>
          <w:b w:val="0"/>
          <w:i w:val="0"/>
        </w:rPr>
        <w:t>설명용 조치 행: [M] 1, 새 정량 펌프의 보충 비율 확인; 공장; 2026-11-11; 이틀 연속 굴절계 측정값 6~8% 이내. [C] 담당자: 보전 책임자.</w:t>
      </w:r>
    </w:p>
    <w:sectPr w:rsidR="00FC693F" w:rsidRPr="0006063C" w:rsidSect="00034616">
      <w:footerReference w:type="default" r:id="rId9"/>
      <w:headerReference w:type="default" r:id="rId10"/>
      <w:pgSz w:w="11909" w:h="16834"/>
      <w:pgMar w:top="1152" w:right="1296" w:bottom="187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서식 출처: www.lubinpla.com/ko/post/customer-technical-service-report-template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cstheme="majorBidi" w:eastAsia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cstheme="majorBidi" w:eastAsia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cstheme="majorBidi" w:eastAsia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cstheme="majorBidi" w:eastAsia="Malgun Gothi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cstheme="majorBidi" w:eastAsia="Malgun Gothi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고객 기술 지원 보고서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